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505" w:rsidRDefault="006D0572" w:rsidP="002C6E47">
      <w:pPr>
        <w:pStyle w:val="berschrift1"/>
      </w:pPr>
      <w:r w:rsidRPr="006C1A8D">
        <w:t>Schutz- und Hygienekonzept</w:t>
      </w:r>
      <w:r w:rsidR="000D2505">
        <w:t xml:space="preserve"> </w:t>
      </w:r>
    </w:p>
    <w:p w:rsidR="006D0572" w:rsidRPr="006C1A8D" w:rsidRDefault="000D2505" w:rsidP="000D2505">
      <w:pPr>
        <w:pStyle w:val="berschrift1"/>
        <w:rPr>
          <w:sz w:val="21"/>
          <w:szCs w:val="20"/>
        </w:rPr>
      </w:pPr>
      <w:r w:rsidRPr="004C7D7B">
        <w:rPr>
          <w:u w:val="single"/>
        </w:rPr>
        <w:t xml:space="preserve">– </w:t>
      </w:r>
      <w:r w:rsidR="001E49DA">
        <w:rPr>
          <w:u w:val="single"/>
        </w:rPr>
        <w:t>Vereinssitzung</w:t>
      </w:r>
      <w:r w:rsidRPr="004C7D7B">
        <w:rPr>
          <w:u w:val="single"/>
        </w:rPr>
        <w:t xml:space="preserve"> –</w:t>
      </w:r>
      <w:r w:rsidR="006D0572" w:rsidRPr="006C1A8D">
        <w:br/>
      </w:r>
      <w:r w:rsidR="006D0572" w:rsidRPr="006C1A8D">
        <w:br/>
      </w:r>
      <w:r w:rsidR="00036647" w:rsidRPr="00036647">
        <w:rPr>
          <w:sz w:val="32"/>
          <w:szCs w:val="32"/>
          <w:highlight w:val="yellow"/>
        </w:rPr>
        <w:t>Name Schützenverein</w:t>
      </w:r>
    </w:p>
    <w:p w:rsidR="006D0572" w:rsidRPr="006C1A8D" w:rsidRDefault="006D0572" w:rsidP="00CA3F2B">
      <w:pPr>
        <w:pStyle w:val="KeinLeerraum"/>
        <w:rPr>
          <w:lang w:eastAsia="de-DE"/>
        </w:rPr>
      </w:pPr>
    </w:p>
    <w:p w:rsidR="006D0572" w:rsidRPr="002C6E47" w:rsidRDefault="006D0572" w:rsidP="002C6E47">
      <w:pPr>
        <w:rPr>
          <w:b/>
          <w:bCs/>
        </w:rPr>
      </w:pPr>
      <w:r w:rsidRPr="006C1A8D">
        <w:t xml:space="preserve">Zum Schutz unserer </w:t>
      </w:r>
      <w:r w:rsidR="001F26F8">
        <w:t xml:space="preserve">Teilnehmenden </w:t>
      </w:r>
      <w:r w:rsidRPr="006C1A8D">
        <w:t>vor einer weiteren Ausbreitung des Covid-19 Virus verpflichten wir uns, die folgenden Infektionsschutzgrundsätze und Hygieneregeln einzuhalten.</w:t>
      </w:r>
    </w:p>
    <w:p w:rsidR="002C6E47" w:rsidRDefault="002C6E47"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6C1A8D">
        <w:t>Unser Ansprechpartner zum Infektions- bzw. Hygieneschutz</w:t>
      </w:r>
    </w:p>
    <w:p w:rsidR="006D0572" w:rsidRPr="006C1A8D" w:rsidRDefault="006D0572" w:rsidP="002C6E47">
      <w:pPr>
        <w:pBdr>
          <w:top w:val="single" w:sz="4" w:space="1" w:color="auto"/>
          <w:left w:val="single" w:sz="4" w:space="4" w:color="auto"/>
          <w:bottom w:val="single" w:sz="4" w:space="1" w:color="auto"/>
          <w:right w:val="single" w:sz="4" w:space="4" w:color="auto"/>
        </w:pBdr>
        <w:rPr>
          <w:rFonts w:eastAsia="Times New Roman" w:cs="Arial"/>
          <w:szCs w:val="21"/>
          <w:lang w:eastAsia="de-DE"/>
        </w:rPr>
      </w:pPr>
      <w:r w:rsidRPr="00036647">
        <w:rPr>
          <w:rFonts w:eastAsia="Times New Roman" w:cs="Arial"/>
          <w:szCs w:val="21"/>
          <w:highlight w:val="yellow"/>
          <w:lang w:eastAsia="de-DE"/>
        </w:rPr>
        <w:t>Name:</w:t>
      </w:r>
      <w:r w:rsidR="00F361DE" w:rsidRPr="00036647">
        <w:rPr>
          <w:rFonts w:eastAsia="Times New Roman" w:cs="Arial"/>
          <w:szCs w:val="21"/>
          <w:highlight w:val="yellow"/>
          <w:lang w:eastAsia="de-DE"/>
        </w:rPr>
        <w:t xml:space="preserve"> </w:t>
      </w:r>
      <w:r w:rsidR="00036647" w:rsidRPr="00036647">
        <w:rPr>
          <w:rFonts w:eastAsia="Times New Roman" w:cs="Arial"/>
          <w:szCs w:val="21"/>
          <w:highlight w:val="yellow"/>
          <w:lang w:eastAsia="de-DE"/>
        </w:rPr>
        <w:t>...</w:t>
      </w:r>
      <w:r w:rsidR="00B7026C" w:rsidRPr="00036647">
        <w:rPr>
          <w:rFonts w:eastAsia="Times New Roman" w:cs="Arial"/>
          <w:szCs w:val="21"/>
          <w:highlight w:val="yellow"/>
          <w:lang w:eastAsia="de-DE"/>
        </w:rPr>
        <w:tab/>
        <w:t xml:space="preserve">Tel.: </w:t>
      </w:r>
      <w:r w:rsidR="00036647" w:rsidRPr="00036647">
        <w:rPr>
          <w:rFonts w:eastAsia="Times New Roman" w:cs="Arial"/>
          <w:szCs w:val="21"/>
          <w:highlight w:val="yellow"/>
          <w:lang w:eastAsia="de-DE"/>
        </w:rPr>
        <w:t>...</w:t>
      </w:r>
      <w:r w:rsidR="00F361DE" w:rsidRPr="00036647">
        <w:rPr>
          <w:rFonts w:eastAsia="Times New Roman" w:cs="Arial"/>
          <w:szCs w:val="21"/>
          <w:highlight w:val="yellow"/>
          <w:lang w:eastAsia="de-DE"/>
        </w:rPr>
        <w:tab/>
      </w:r>
      <w:r w:rsidR="00036647" w:rsidRPr="00036647">
        <w:rPr>
          <w:rFonts w:eastAsia="Times New Roman" w:cs="Arial"/>
          <w:szCs w:val="21"/>
          <w:highlight w:val="yellow"/>
          <w:lang w:eastAsia="de-DE"/>
        </w:rPr>
        <w:tab/>
      </w:r>
      <w:r w:rsidR="00F361DE" w:rsidRPr="00036647">
        <w:rPr>
          <w:rFonts w:eastAsia="Times New Roman" w:cs="Arial"/>
          <w:szCs w:val="21"/>
          <w:highlight w:val="yellow"/>
          <w:lang w:eastAsia="de-DE"/>
        </w:rPr>
        <w:t xml:space="preserve">E-Mail: </w:t>
      </w:r>
      <w:r w:rsidR="00036647" w:rsidRPr="00036647">
        <w:rPr>
          <w:rFonts w:eastAsia="Times New Roman" w:cs="Arial"/>
          <w:szCs w:val="21"/>
          <w:highlight w:val="yellow"/>
          <w:lang w:eastAsia="de-DE"/>
        </w:rPr>
        <w:t>...</w:t>
      </w:r>
    </w:p>
    <w:p w:rsidR="006D0572" w:rsidRPr="006C1A8D" w:rsidRDefault="006D0572" w:rsidP="002C6E47">
      <w:pPr>
        <w:pStyle w:val="KeinLeerraum"/>
      </w:pPr>
    </w:p>
    <w:p w:rsidR="00B93E95" w:rsidRPr="001E49DA" w:rsidRDefault="00B93E95" w:rsidP="001E49DA">
      <w:pPr>
        <w:pStyle w:val="Listenabsatz"/>
        <w:numPr>
          <w:ilvl w:val="0"/>
          <w:numId w:val="5"/>
        </w:numPr>
        <w:rPr>
          <w:rFonts w:eastAsia="Times New Roman"/>
          <w:b/>
          <w:i/>
          <w:szCs w:val="24"/>
          <w:lang w:eastAsia="de-DE"/>
        </w:rPr>
      </w:pPr>
      <w:r w:rsidRPr="00B93E95">
        <w:rPr>
          <w:rFonts w:cs="Arial"/>
        </w:rPr>
        <w:t xml:space="preserve">Die Regelungen der aktuell gültigen </w:t>
      </w:r>
      <w:r>
        <w:rPr>
          <w:rFonts w:cs="Arial"/>
        </w:rPr>
        <w:t>Bayerischen Infektionsschutzmaßnahmenverordnung (</w:t>
      </w:r>
      <w:proofErr w:type="spellStart"/>
      <w:r w:rsidRPr="00B93E95">
        <w:rPr>
          <w:rFonts w:cs="Arial"/>
        </w:rPr>
        <w:t>BayIfSMV</w:t>
      </w:r>
      <w:proofErr w:type="spellEnd"/>
      <w:r>
        <w:rPr>
          <w:rFonts w:cs="Arial"/>
        </w:rPr>
        <w:t>)</w:t>
      </w:r>
      <w:r w:rsidRPr="00B93E95">
        <w:rPr>
          <w:rFonts w:cs="Arial"/>
        </w:rPr>
        <w:t>, e</w:t>
      </w:r>
      <w:r w:rsidR="00133BB4">
        <w:rPr>
          <w:rFonts w:cs="Arial"/>
        </w:rPr>
        <w:t>inschlägiger Allgemein- und ggf.</w:t>
      </w:r>
      <w:r w:rsidRPr="00B93E95">
        <w:rPr>
          <w:rFonts w:cs="Arial"/>
        </w:rPr>
        <w:t xml:space="preserve"> Einzelverfügungen sowie bereits für die Art der Veranstaltung existierende Hygienekonzepte sind zu beachten und gehen im Zweifelsfall diesem Hygienekonzept vor.</w:t>
      </w:r>
      <w:r w:rsidR="001E49DA" w:rsidRPr="001E49DA">
        <w:rPr>
          <w:rFonts w:cs="Arial"/>
          <w:b/>
          <w:color w:val="000000"/>
        </w:rPr>
        <w:t xml:space="preserve"> </w:t>
      </w:r>
      <w:r w:rsidR="001E49DA">
        <w:rPr>
          <w:rFonts w:cs="Arial"/>
          <w:b/>
          <w:color w:val="000000"/>
        </w:rPr>
        <w:t>Insbesondere sind d</w:t>
      </w:r>
      <w:r w:rsidR="001E49DA" w:rsidRPr="00EE5FB4">
        <w:rPr>
          <w:rFonts w:cs="Arial"/>
          <w:b/>
          <w:color w:val="000000"/>
        </w:rPr>
        <w:t>ie jeweils gültigen Sonderregeln der Bayerischen Infektionsschutzmaßnahmenverordnung für die verschiedenen Stufen der 7-Tage-Inzidenz an COVID-19-Infektionen sowie die diesbezüglich gegebenenfalls geltenden Sonderregelungen der jeweils zuständigen Kreisverwaltungsbehörde zu beachten</w:t>
      </w:r>
      <w:r w:rsidR="001E49DA">
        <w:rPr>
          <w:rFonts w:cs="Arial"/>
          <w:b/>
          <w:color w:val="000000"/>
        </w:rPr>
        <w:t>.</w:t>
      </w:r>
    </w:p>
    <w:p w:rsidR="00B93E95" w:rsidRPr="00B93E95" w:rsidRDefault="00B93E95" w:rsidP="00E52521">
      <w:pPr>
        <w:pStyle w:val="Listenabsatz"/>
        <w:numPr>
          <w:ilvl w:val="0"/>
          <w:numId w:val="5"/>
        </w:numPr>
        <w:autoSpaceDE w:val="0"/>
        <w:autoSpaceDN w:val="0"/>
        <w:adjustRightInd w:val="0"/>
        <w:spacing w:after="0" w:line="240" w:lineRule="auto"/>
        <w:rPr>
          <w:rFonts w:cs="Arial"/>
        </w:rPr>
      </w:pPr>
      <w:r w:rsidRPr="00B93E95">
        <w:rPr>
          <w:rFonts w:cs="Arial"/>
        </w:rPr>
        <w:t xml:space="preserve">Für </w:t>
      </w:r>
      <w:r w:rsidR="001E49DA">
        <w:rPr>
          <w:rFonts w:cs="Arial"/>
        </w:rPr>
        <w:t>Vereinssitzungen</w:t>
      </w:r>
      <w:r w:rsidRPr="00B93E95">
        <w:rPr>
          <w:rFonts w:cs="Arial"/>
        </w:rPr>
        <w:t xml:space="preserve"> wird auf die geltenden Beschränkungen in der </w:t>
      </w:r>
      <w:proofErr w:type="spellStart"/>
      <w:r w:rsidRPr="00B93E95">
        <w:rPr>
          <w:rFonts w:cs="Arial"/>
        </w:rPr>
        <w:t>BayIfSMV</w:t>
      </w:r>
      <w:proofErr w:type="spellEnd"/>
      <w:r w:rsidRPr="00B93E95">
        <w:rPr>
          <w:rFonts w:cs="Arial"/>
        </w:rPr>
        <w:t xml:space="preserve"> verwiesen.</w:t>
      </w:r>
    </w:p>
    <w:p w:rsidR="00F361DE" w:rsidRPr="00F361DE" w:rsidRDefault="005A4B53" w:rsidP="00F361DE">
      <w:pPr>
        <w:pStyle w:val="Listenabsatz"/>
        <w:numPr>
          <w:ilvl w:val="0"/>
          <w:numId w:val="5"/>
        </w:numPr>
        <w:autoSpaceDE w:val="0"/>
        <w:autoSpaceDN w:val="0"/>
        <w:adjustRightInd w:val="0"/>
        <w:spacing w:after="0" w:line="240" w:lineRule="auto"/>
        <w:rPr>
          <w:rFonts w:cs="Arial"/>
        </w:rPr>
      </w:pPr>
      <w:r w:rsidRPr="005A4B53">
        <w:rPr>
          <w:rFonts w:cs="Arial"/>
        </w:rPr>
        <w:t>Veranstaltungen, die Körperkontakt erfordern, sind untersagt. Soweit erforderlich und infektionsschutzrechtlich vertretbar, kann die zuständige Kreisverwaltungsbehörde Ausnahmen von dieser Untersagung, ggf. mit Auflagen, genehmigen.</w:t>
      </w:r>
    </w:p>
    <w:p w:rsidR="005A4B53" w:rsidRDefault="005A4B53" w:rsidP="0081502C">
      <w:pPr>
        <w:pStyle w:val="Listenabsatz"/>
        <w:numPr>
          <w:ilvl w:val="0"/>
          <w:numId w:val="5"/>
        </w:numPr>
        <w:autoSpaceDE w:val="0"/>
        <w:autoSpaceDN w:val="0"/>
        <w:adjustRightInd w:val="0"/>
        <w:spacing w:after="0" w:line="240" w:lineRule="auto"/>
        <w:rPr>
          <w:rFonts w:cs="Arial"/>
        </w:rPr>
      </w:pPr>
      <w:r w:rsidRPr="005A4B53">
        <w:rPr>
          <w:rFonts w:cs="Arial"/>
        </w:rPr>
        <w:t>Die Einhaltung eines Mindestabstands von mind. 1,5 m zwischen den Teilnehm</w:t>
      </w:r>
      <w:r w:rsidR="001F26F8">
        <w:rPr>
          <w:rFonts w:cs="Arial"/>
        </w:rPr>
        <w:t>enden</w:t>
      </w:r>
      <w:r w:rsidRPr="005A4B53">
        <w:rPr>
          <w:rFonts w:cs="Arial"/>
        </w:rPr>
        <w:t xml:space="preserve"> vor, während und nach der Veranstaltung ist zu beachten. </w:t>
      </w:r>
    </w:p>
    <w:p w:rsidR="00F361DE" w:rsidRPr="00F361DE" w:rsidRDefault="00F361DE" w:rsidP="0081502C">
      <w:pPr>
        <w:pStyle w:val="Listenabsatz"/>
        <w:numPr>
          <w:ilvl w:val="0"/>
          <w:numId w:val="5"/>
        </w:numPr>
        <w:autoSpaceDE w:val="0"/>
        <w:autoSpaceDN w:val="0"/>
        <w:adjustRightInd w:val="0"/>
        <w:spacing w:after="0" w:line="240" w:lineRule="auto"/>
        <w:rPr>
          <w:rFonts w:cs="Arial"/>
        </w:rPr>
      </w:pPr>
      <w:r>
        <w:t xml:space="preserve">Berührungen und Körperkontakt (z. B. Händeschütteln oder Umarmungen) sind im Rahmen der gesetzlichen Regelungen zu unterlassen. </w:t>
      </w:r>
    </w:p>
    <w:p w:rsidR="00F361DE" w:rsidRPr="00F361DE" w:rsidRDefault="00A256B0" w:rsidP="0081502C">
      <w:pPr>
        <w:pStyle w:val="Listenabsatz"/>
        <w:numPr>
          <w:ilvl w:val="0"/>
          <w:numId w:val="5"/>
        </w:numPr>
        <w:autoSpaceDE w:val="0"/>
        <w:autoSpaceDN w:val="0"/>
        <w:adjustRightInd w:val="0"/>
        <w:spacing w:after="0" w:line="240" w:lineRule="auto"/>
        <w:rPr>
          <w:rFonts w:cs="Arial"/>
        </w:rPr>
      </w:pPr>
      <w:r>
        <w:t>Die Husten-Nies</w:t>
      </w:r>
      <w:r w:rsidR="00F361DE">
        <w:t xml:space="preserve">etikette ist einzuhalten. </w:t>
      </w:r>
    </w:p>
    <w:p w:rsidR="00F361DE" w:rsidRPr="00F361DE" w:rsidRDefault="00F361DE" w:rsidP="0081502C">
      <w:pPr>
        <w:pStyle w:val="Listenabsatz"/>
        <w:numPr>
          <w:ilvl w:val="0"/>
          <w:numId w:val="5"/>
        </w:numPr>
        <w:autoSpaceDE w:val="0"/>
        <w:autoSpaceDN w:val="0"/>
        <w:adjustRightInd w:val="0"/>
        <w:spacing w:after="0" w:line="240" w:lineRule="auto"/>
        <w:rPr>
          <w:rFonts w:cs="Arial"/>
        </w:rPr>
      </w:pPr>
      <w:r>
        <w:t xml:space="preserve">Hände sind möglichst vom Gesicht fernzuhalten. </w:t>
      </w:r>
    </w:p>
    <w:p w:rsidR="00F361DE" w:rsidRPr="005A4B53" w:rsidRDefault="00F361DE" w:rsidP="0081502C">
      <w:pPr>
        <w:pStyle w:val="Listenabsatz"/>
        <w:numPr>
          <w:ilvl w:val="0"/>
          <w:numId w:val="5"/>
        </w:numPr>
        <w:autoSpaceDE w:val="0"/>
        <w:autoSpaceDN w:val="0"/>
        <w:adjustRightInd w:val="0"/>
        <w:spacing w:after="0" w:line="240" w:lineRule="auto"/>
        <w:rPr>
          <w:rFonts w:cs="Arial"/>
        </w:rPr>
      </w:pPr>
      <w:r>
        <w:t>Regelmäßiges Händewaschen mit Wasser und Seife, min. 30 Sekunden.</w:t>
      </w:r>
    </w:p>
    <w:p w:rsidR="005A4B53" w:rsidRPr="005A4B53" w:rsidRDefault="005A4B53" w:rsidP="00C352D1">
      <w:pPr>
        <w:pStyle w:val="Listenabsatz"/>
        <w:numPr>
          <w:ilvl w:val="0"/>
          <w:numId w:val="5"/>
        </w:numPr>
        <w:autoSpaceDE w:val="0"/>
        <w:autoSpaceDN w:val="0"/>
        <w:adjustRightInd w:val="0"/>
        <w:spacing w:after="0" w:line="240" w:lineRule="auto"/>
        <w:rPr>
          <w:rFonts w:cs="Arial"/>
          <w:b/>
          <w:bCs/>
        </w:rPr>
      </w:pPr>
      <w:r w:rsidRPr="005A4B53">
        <w:rPr>
          <w:rFonts w:cs="Arial"/>
        </w:rPr>
        <w:t>Soweit während einer Veranstaltung der Mindestabstand unterschritten werden muss, ist auch während der Veranstaltung ein geeigneter Mund-Nasen-Schutz von allen Teiln</w:t>
      </w:r>
      <w:r w:rsidR="001F26F8">
        <w:rPr>
          <w:rFonts w:cs="Arial"/>
        </w:rPr>
        <w:t>ehmenden</w:t>
      </w:r>
      <w:r w:rsidRPr="005A4B53">
        <w:rPr>
          <w:rFonts w:cs="Arial"/>
        </w:rPr>
        <w:t xml:space="preserve"> zu tragen und sind ggf. weitere erforderliche Hygienemaßnahmen zu beachten.</w:t>
      </w:r>
      <w:r w:rsidR="001E49DA" w:rsidRPr="001E49DA">
        <w:rPr>
          <w:rFonts w:cs="Arial"/>
          <w:b/>
          <w:color w:val="000000"/>
        </w:rPr>
        <w:t xml:space="preserve"> </w:t>
      </w:r>
      <w:r w:rsidR="001E49DA" w:rsidRPr="00EE5FB4">
        <w:rPr>
          <w:rFonts w:cs="Arial"/>
          <w:b/>
          <w:color w:val="000000"/>
        </w:rPr>
        <w:t xml:space="preserve">Die jeweils gültigen Sonderregeln der Bayerischen Infektionsschutzmaßnahmenverordnung </w:t>
      </w:r>
      <w:r w:rsidR="001E49DA" w:rsidRPr="00EE5FB4">
        <w:rPr>
          <w:b/>
        </w:rPr>
        <w:t xml:space="preserve">zur Maskenpflicht </w:t>
      </w:r>
      <w:r w:rsidR="001E49DA" w:rsidRPr="00EE5FB4">
        <w:rPr>
          <w:rFonts w:cs="Arial"/>
          <w:b/>
          <w:color w:val="000000"/>
        </w:rPr>
        <w:t>für die verschiedenen Stufen der 7-Tage-Inzidenz an COVID-19-Infektionen sowie die diesbezüglich gegebenenfalls geltenden Sonderregelungen der jeweils zuständigen Kreisverwaltungsbehörde sind zu beachten.</w:t>
      </w:r>
    </w:p>
    <w:p w:rsidR="002C2E62" w:rsidRPr="002C2E62" w:rsidRDefault="002C2E62" w:rsidP="002C2E62">
      <w:pPr>
        <w:pStyle w:val="Listenabsatz"/>
        <w:numPr>
          <w:ilvl w:val="0"/>
          <w:numId w:val="5"/>
        </w:numPr>
        <w:autoSpaceDE w:val="0"/>
        <w:autoSpaceDN w:val="0"/>
        <w:adjustRightInd w:val="0"/>
        <w:spacing w:after="0" w:line="240" w:lineRule="auto"/>
        <w:rPr>
          <w:rFonts w:cs="Arial"/>
          <w:b/>
          <w:bCs/>
        </w:rPr>
      </w:pPr>
      <w:r>
        <w:t>Es erhalten neben den ehrenamtlichen Verbandsvertretern nur angemeldete Gäste, Mitarbeitende und angemeldete Dienstleister Zutritt zu unseren Gebäuden.</w:t>
      </w:r>
    </w:p>
    <w:p w:rsidR="006D0572" w:rsidRPr="005A4B53" w:rsidRDefault="006D0572" w:rsidP="00C352D1">
      <w:pPr>
        <w:pStyle w:val="Listenabsatz"/>
        <w:numPr>
          <w:ilvl w:val="0"/>
          <w:numId w:val="5"/>
        </w:numPr>
        <w:autoSpaceDE w:val="0"/>
        <w:autoSpaceDN w:val="0"/>
        <w:adjustRightInd w:val="0"/>
        <w:spacing w:after="0" w:line="240" w:lineRule="auto"/>
        <w:rPr>
          <w:rFonts w:cs="Arial"/>
          <w:b/>
          <w:bCs/>
        </w:rPr>
      </w:pPr>
      <w:r w:rsidRPr="005A4B53">
        <w:rPr>
          <w:rFonts w:cs="Arial"/>
        </w:rPr>
        <w:t>Perso</w:t>
      </w:r>
      <w:r w:rsidR="004D4066" w:rsidRPr="005A4B53">
        <w:rPr>
          <w:rFonts w:cs="Arial"/>
        </w:rPr>
        <w:t xml:space="preserve">nen mit Kontakt zu COVID-19-Fällen in den letzten 14 Tagen oder mit unspezifischen Allgemeinsymptomen und respiratorischen Symptomen jeder </w:t>
      </w:r>
      <w:r w:rsidR="004D4066" w:rsidRPr="005A4B53">
        <w:rPr>
          <w:rFonts w:cs="Arial"/>
        </w:rPr>
        <w:lastRenderedPageBreak/>
        <w:t xml:space="preserve">Schwere halten wir von </w:t>
      </w:r>
      <w:r w:rsidR="001F26F8">
        <w:rPr>
          <w:rFonts w:cs="Arial"/>
        </w:rPr>
        <w:t>den Veranstaltungs</w:t>
      </w:r>
      <w:r w:rsidR="00AD1FB1" w:rsidRPr="005A4B53">
        <w:rPr>
          <w:rFonts w:cs="Arial"/>
        </w:rPr>
        <w:t>räumen</w:t>
      </w:r>
      <w:r w:rsidRPr="005A4B53">
        <w:rPr>
          <w:rFonts w:cs="Arial"/>
        </w:rPr>
        <w:t xml:space="preserve"> fern.</w:t>
      </w:r>
      <w:r w:rsidR="004D4066" w:rsidRPr="005A4B53">
        <w:rPr>
          <w:rFonts w:cs="Arial"/>
        </w:rPr>
        <w:t xml:space="preserve"> Sollten Nutzer </w:t>
      </w:r>
      <w:r w:rsidR="00AD1FB1" w:rsidRPr="005A4B53">
        <w:rPr>
          <w:rFonts w:cs="Arial"/>
        </w:rPr>
        <w:t xml:space="preserve">der </w:t>
      </w:r>
      <w:r w:rsidR="00B7026C">
        <w:rPr>
          <w:rFonts w:cs="Arial"/>
        </w:rPr>
        <w:t>Veranstaltungsräume</w:t>
      </w:r>
      <w:r w:rsidR="00AD1FB1" w:rsidRPr="005A4B53">
        <w:rPr>
          <w:rFonts w:cs="Arial"/>
        </w:rPr>
        <w:t xml:space="preserve"> </w:t>
      </w:r>
      <w:r w:rsidR="004D4066" w:rsidRPr="005A4B53">
        <w:rPr>
          <w:rFonts w:cs="Arial"/>
        </w:rPr>
        <w:t>während des Aufenthalts Symptome entwi</w:t>
      </w:r>
      <w:r w:rsidR="00AD1FB1" w:rsidRPr="005A4B53">
        <w:rPr>
          <w:rFonts w:cs="Arial"/>
        </w:rPr>
        <w:t>ckeln, haben diese umg</w:t>
      </w:r>
      <w:r w:rsidR="00B7026C">
        <w:rPr>
          <w:rFonts w:cs="Arial"/>
        </w:rPr>
        <w:t>ehend die Veranstaltungs</w:t>
      </w:r>
      <w:r w:rsidR="00AD1FB1" w:rsidRPr="005A4B53">
        <w:rPr>
          <w:rFonts w:cs="Arial"/>
        </w:rPr>
        <w:t xml:space="preserve">räume bzw. </w:t>
      </w:r>
      <w:r w:rsidR="00AF3F80">
        <w:rPr>
          <w:rFonts w:cs="Arial"/>
        </w:rPr>
        <w:t>die Anlage</w:t>
      </w:r>
      <w:r w:rsidR="00AD1FB1" w:rsidRPr="005A4B53">
        <w:rPr>
          <w:rFonts w:cs="Arial"/>
        </w:rPr>
        <w:t xml:space="preserve"> </w:t>
      </w:r>
      <w:r w:rsidR="004D4066" w:rsidRPr="005A4B53">
        <w:rPr>
          <w:rFonts w:cs="Arial"/>
        </w:rPr>
        <w:t>zu verlassen.</w:t>
      </w:r>
      <w:r w:rsidR="00F361DE">
        <w:rPr>
          <w:rFonts w:cs="Arial"/>
        </w:rPr>
        <w:t xml:space="preserve"> Risikogruppen wird empfohlen, nicht anzureisen.</w:t>
      </w:r>
    </w:p>
    <w:p w:rsidR="00BB6E8F" w:rsidRPr="00BB6E8F" w:rsidRDefault="006D0572" w:rsidP="00BB6E8F">
      <w:pPr>
        <w:pStyle w:val="Listenabsatz"/>
        <w:numPr>
          <w:ilvl w:val="0"/>
          <w:numId w:val="5"/>
        </w:numPr>
        <w:rPr>
          <w:rFonts w:cs="Arial"/>
          <w:b/>
          <w:bCs/>
        </w:rPr>
      </w:pPr>
      <w:r w:rsidRPr="005A4B53">
        <w:rPr>
          <w:rFonts w:cs="Arial"/>
        </w:rPr>
        <w:t>Bei Verdachtsfällen wenden wir ein festgelegtes Verfahren zur Abklärung an (z.B. bei Fieber).</w:t>
      </w:r>
    </w:p>
    <w:p w:rsidR="00BB6E8F" w:rsidRPr="00BB6E8F" w:rsidRDefault="00BB6E8F" w:rsidP="00C64D46">
      <w:pPr>
        <w:pStyle w:val="Listenabsatz"/>
        <w:numPr>
          <w:ilvl w:val="0"/>
          <w:numId w:val="5"/>
        </w:numPr>
        <w:autoSpaceDE w:val="0"/>
        <w:autoSpaceDN w:val="0"/>
        <w:adjustRightInd w:val="0"/>
        <w:spacing w:after="0" w:line="240" w:lineRule="auto"/>
        <w:rPr>
          <w:rFonts w:cs="Arial"/>
        </w:rPr>
      </w:pPr>
      <w:r w:rsidRPr="00BB6E8F">
        <w:rPr>
          <w:rFonts w:cs="Arial"/>
        </w:rPr>
        <w:t xml:space="preserve">Bei Veranstaltungen, die als </w:t>
      </w:r>
      <w:r w:rsidR="00B7026C">
        <w:rPr>
          <w:rFonts w:cs="Arial"/>
        </w:rPr>
        <w:t xml:space="preserve">Tagungen </w:t>
      </w:r>
      <w:r w:rsidRPr="00BB6E8F">
        <w:rPr>
          <w:rFonts w:cs="Arial"/>
        </w:rPr>
        <w:t>mit regelmäßigen Terminen abgehalten werden, ist darau</w:t>
      </w:r>
      <w:r w:rsidR="00343260">
        <w:rPr>
          <w:rFonts w:cs="Arial"/>
        </w:rPr>
        <w:t>f zu achten, dass die Teilnehmenden</w:t>
      </w:r>
      <w:r w:rsidRPr="00BB6E8F">
        <w:rPr>
          <w:rFonts w:cs="Arial"/>
        </w:rPr>
        <w:t xml:space="preserve"> einem festen</w:t>
      </w:r>
      <w:r w:rsidR="001E49DA">
        <w:rPr>
          <w:rFonts w:cs="Arial"/>
        </w:rPr>
        <w:t xml:space="preserve"> </w:t>
      </w:r>
      <w:r w:rsidR="00B7026C">
        <w:rPr>
          <w:rFonts w:cs="Arial"/>
        </w:rPr>
        <w:t>Tagungs</w:t>
      </w:r>
      <w:r w:rsidRPr="00BB6E8F">
        <w:rPr>
          <w:rFonts w:cs="Arial"/>
        </w:rPr>
        <w:t xml:space="preserve">verband zugeordnet bleiben, der möglichst von </w:t>
      </w:r>
      <w:r w:rsidR="00343260">
        <w:rPr>
          <w:rFonts w:cs="Arial"/>
        </w:rPr>
        <w:t xml:space="preserve">einer festen </w:t>
      </w:r>
      <w:r w:rsidR="001E49DA">
        <w:rPr>
          <w:rFonts w:cs="Arial"/>
        </w:rPr>
        <w:t>Tagungsleitung</w:t>
      </w:r>
      <w:r w:rsidRPr="00BB6E8F">
        <w:rPr>
          <w:rFonts w:cs="Arial"/>
        </w:rPr>
        <w:t xml:space="preserve"> betreut wird.</w:t>
      </w:r>
    </w:p>
    <w:p w:rsidR="00B3325E" w:rsidRPr="001E49DA" w:rsidRDefault="00B3325E" w:rsidP="00514F54">
      <w:pPr>
        <w:pStyle w:val="Listenabsatz"/>
        <w:numPr>
          <w:ilvl w:val="0"/>
          <w:numId w:val="5"/>
        </w:numPr>
        <w:rPr>
          <w:rFonts w:cs="Arial"/>
          <w:b/>
          <w:bCs/>
        </w:rPr>
      </w:pPr>
      <w:r w:rsidRPr="005A4B53">
        <w:rPr>
          <w:rFonts w:cs="Arial"/>
        </w:rPr>
        <w:t xml:space="preserve">Die Betreiber von </w:t>
      </w:r>
      <w:r w:rsidR="00B7026C">
        <w:rPr>
          <w:rFonts w:cs="Arial"/>
        </w:rPr>
        <w:t xml:space="preserve">Tagungen </w:t>
      </w:r>
      <w:r w:rsidRPr="005A4B53">
        <w:rPr>
          <w:rFonts w:cs="Arial"/>
        </w:rPr>
        <w:t>kontrollieren d</w:t>
      </w:r>
      <w:r w:rsidR="00AD1FB1" w:rsidRPr="005A4B53">
        <w:rPr>
          <w:rFonts w:cs="Arial"/>
        </w:rPr>
        <w:t>ie Einhaltung der standort</w:t>
      </w:r>
      <w:r w:rsidR="001E49DA">
        <w:rPr>
          <w:rFonts w:cs="Arial"/>
        </w:rPr>
        <w:t>-</w:t>
      </w:r>
      <w:r w:rsidR="00B7026C">
        <w:rPr>
          <w:rFonts w:cs="Arial"/>
        </w:rPr>
        <w:t xml:space="preserve"> bzw. tagungs</w:t>
      </w:r>
      <w:r w:rsidRPr="005A4B53">
        <w:rPr>
          <w:rFonts w:cs="Arial"/>
        </w:rPr>
        <w:t>spezifischen Schutz- und Hygienekonzepte und ergreifen bei Nichtbeachtung entsprechende Maßnahmen.</w:t>
      </w:r>
    </w:p>
    <w:p w:rsidR="006D0572" w:rsidRPr="006C1A8D" w:rsidRDefault="006D0572" w:rsidP="002C6E47">
      <w:pPr>
        <w:pStyle w:val="KeinLeerraum"/>
      </w:pPr>
    </w:p>
    <w:p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Maßnahmen zur Gewährleistu</w:t>
      </w:r>
      <w:r w:rsidR="004A384E">
        <w:rPr>
          <w:rFonts w:eastAsia="Times New Roman" w:cs="Arial"/>
          <w:color w:val="auto"/>
          <w:lang w:eastAsia="de-DE"/>
        </w:rPr>
        <w:t>ng des Mindestabstands von 1,5 Metern</w:t>
      </w:r>
    </w:p>
    <w:p w:rsidR="006D0572" w:rsidRPr="006C1A8D" w:rsidRDefault="006D0572" w:rsidP="002C6E47">
      <w:pPr>
        <w:pStyle w:val="KeinLeerraum"/>
        <w:rPr>
          <w:lang w:eastAsia="de-DE"/>
        </w:rPr>
      </w:pPr>
    </w:p>
    <w:p w:rsidR="008E436C" w:rsidRPr="005A4B53" w:rsidRDefault="008E436C" w:rsidP="002A7748">
      <w:pPr>
        <w:pStyle w:val="Listenabsatz"/>
        <w:numPr>
          <w:ilvl w:val="0"/>
          <w:numId w:val="6"/>
        </w:numPr>
        <w:rPr>
          <w:rFonts w:cs="Arial"/>
        </w:rPr>
      </w:pPr>
      <w:r w:rsidRPr="005A4B53">
        <w:rPr>
          <w:rFonts w:cs="Arial"/>
        </w:rPr>
        <w:t>Die Gruppengröße sollte möglichst so gewählt werden, dass die Voraussetzungen für den o. g. Mindestabstand geschaffen werden können. Ggf. ist die Teilnehmerzahl entsprechend</w:t>
      </w:r>
      <w:r w:rsidR="002430D5" w:rsidRPr="005A4B53">
        <w:rPr>
          <w:rFonts w:cs="Arial"/>
        </w:rPr>
        <w:t xml:space="preserve"> </w:t>
      </w:r>
      <w:r w:rsidRPr="005A4B53">
        <w:rPr>
          <w:rFonts w:cs="Arial"/>
        </w:rPr>
        <w:t>zu begrenzen.</w:t>
      </w:r>
    </w:p>
    <w:p w:rsidR="008E436C" w:rsidRPr="005A4B53" w:rsidRDefault="008E436C" w:rsidP="008E436C">
      <w:pPr>
        <w:pStyle w:val="Listenabsatz"/>
        <w:numPr>
          <w:ilvl w:val="0"/>
          <w:numId w:val="6"/>
        </w:numPr>
        <w:rPr>
          <w:rFonts w:cs="Arial"/>
        </w:rPr>
      </w:pPr>
      <w:r w:rsidRPr="005A4B53">
        <w:rPr>
          <w:rFonts w:cs="Arial"/>
        </w:rPr>
        <w:t>Die Gruppenarbeit ist nicht zugelassen.</w:t>
      </w:r>
    </w:p>
    <w:p w:rsidR="008E436C" w:rsidRPr="005A4B53" w:rsidRDefault="008E436C" w:rsidP="003F4A02">
      <w:pPr>
        <w:pStyle w:val="Listenabsatz"/>
        <w:numPr>
          <w:ilvl w:val="0"/>
          <w:numId w:val="6"/>
        </w:numPr>
        <w:rPr>
          <w:rFonts w:cs="Arial"/>
        </w:rPr>
      </w:pPr>
      <w:r w:rsidRPr="005A4B53">
        <w:rPr>
          <w:rFonts w:cs="Arial"/>
        </w:rPr>
        <w:t>Kein Austausch von Arbeits</w:t>
      </w:r>
      <w:r w:rsidR="00343260">
        <w:rPr>
          <w:rFonts w:cs="Arial"/>
        </w:rPr>
        <w:t>- bzw. Tagungs</w:t>
      </w:r>
      <w:r w:rsidR="001E49DA">
        <w:rPr>
          <w:rFonts w:cs="Arial"/>
        </w:rPr>
        <w:t xml:space="preserve">materialien. Das </w:t>
      </w:r>
      <w:r w:rsidRPr="005A4B53">
        <w:rPr>
          <w:rFonts w:cs="Arial"/>
        </w:rPr>
        <w:t xml:space="preserve">Berühren derselben </w:t>
      </w:r>
      <w:r w:rsidR="002430D5" w:rsidRPr="005A4B53">
        <w:rPr>
          <w:rFonts w:cs="Arial"/>
        </w:rPr>
        <w:t>G</w:t>
      </w:r>
      <w:r w:rsidRPr="005A4B53">
        <w:rPr>
          <w:rFonts w:cs="Arial"/>
        </w:rPr>
        <w:t>egenstände möglichst</w:t>
      </w:r>
      <w:r w:rsidR="002430D5" w:rsidRPr="005A4B53">
        <w:rPr>
          <w:rFonts w:cs="Arial"/>
        </w:rPr>
        <w:t xml:space="preserve"> </w:t>
      </w:r>
      <w:r w:rsidRPr="005A4B53">
        <w:rPr>
          <w:rFonts w:cs="Arial"/>
        </w:rPr>
        <w:t>vermeiden.</w:t>
      </w:r>
    </w:p>
    <w:p w:rsidR="008E436C" w:rsidRPr="005A4B53" w:rsidRDefault="008E436C" w:rsidP="008E436C">
      <w:pPr>
        <w:pStyle w:val="Listenabsatz"/>
        <w:numPr>
          <w:ilvl w:val="0"/>
          <w:numId w:val="6"/>
        </w:numPr>
        <w:rPr>
          <w:rFonts w:cs="Arial"/>
        </w:rPr>
      </w:pPr>
      <w:r w:rsidRPr="005A4B53">
        <w:rPr>
          <w:rFonts w:cs="Arial"/>
        </w:rPr>
        <w:t>Keine Gruppenbildung vor, während oder nach der Veranstaltung.</w:t>
      </w:r>
    </w:p>
    <w:p w:rsidR="006D0572" w:rsidRPr="005A4B53" w:rsidRDefault="006D0572" w:rsidP="008E436C">
      <w:pPr>
        <w:pStyle w:val="Listenabsatz"/>
        <w:numPr>
          <w:ilvl w:val="0"/>
          <w:numId w:val="6"/>
        </w:numPr>
        <w:rPr>
          <w:rFonts w:eastAsia="Times New Roman" w:cs="Arial"/>
          <w:lang w:eastAsia="de-DE"/>
        </w:rPr>
      </w:pPr>
      <w:r w:rsidRPr="005A4B53">
        <w:rPr>
          <w:rFonts w:eastAsia="Times New Roman" w:cs="Arial"/>
          <w:lang w:eastAsia="de-DE"/>
        </w:rPr>
        <w:t xml:space="preserve">Unterweisung der </w:t>
      </w:r>
      <w:r w:rsidR="00B7026C">
        <w:rPr>
          <w:rFonts w:eastAsia="Times New Roman" w:cs="Arial"/>
          <w:lang w:eastAsia="de-DE"/>
        </w:rPr>
        <w:t xml:space="preserve">Teilnehmerinnen und Teilnehmer </w:t>
      </w:r>
      <w:r w:rsidRPr="005A4B53">
        <w:rPr>
          <w:rFonts w:eastAsia="Times New Roman" w:cs="Arial"/>
          <w:lang w:eastAsia="de-DE"/>
        </w:rPr>
        <w:t>über die Abstandsregeln</w:t>
      </w:r>
      <w:r w:rsidR="004744F1">
        <w:rPr>
          <w:rFonts w:eastAsia="Times New Roman" w:cs="Arial"/>
          <w:lang w:eastAsia="de-DE"/>
        </w:rPr>
        <w:t>.</w:t>
      </w:r>
    </w:p>
    <w:p w:rsidR="006D0572" w:rsidRPr="00514F54" w:rsidRDefault="008E436C" w:rsidP="00514F54">
      <w:pPr>
        <w:pStyle w:val="Listenabsatz"/>
        <w:numPr>
          <w:ilvl w:val="0"/>
          <w:numId w:val="6"/>
        </w:numPr>
        <w:rPr>
          <w:rFonts w:eastAsia="Times New Roman"/>
          <w:i/>
          <w:szCs w:val="24"/>
          <w:lang w:eastAsia="de-DE"/>
        </w:rPr>
      </w:pPr>
      <w:r w:rsidRPr="005A4B53">
        <w:rPr>
          <w:rFonts w:eastAsia="Times New Roman" w:cs="Arial"/>
          <w:lang w:eastAsia="de-DE"/>
        </w:rPr>
        <w:t>Aus</w:t>
      </w:r>
      <w:r w:rsidR="00B7026C">
        <w:rPr>
          <w:rFonts w:eastAsia="Times New Roman" w:cs="Arial"/>
          <w:lang w:eastAsia="de-DE"/>
        </w:rPr>
        <w:t>hang Hinweisschilder in den Veranstaltungs</w:t>
      </w:r>
      <w:r w:rsidRPr="005A4B53">
        <w:rPr>
          <w:rFonts w:eastAsia="Times New Roman" w:cs="Arial"/>
          <w:lang w:eastAsia="de-DE"/>
        </w:rPr>
        <w:t>räumen.</w:t>
      </w:r>
    </w:p>
    <w:p w:rsidR="006D0572" w:rsidRPr="006C1A8D" w:rsidRDefault="006D0572" w:rsidP="002C6E47">
      <w:pPr>
        <w:pStyle w:val="KeinLeerraum"/>
        <w:rPr>
          <w:lang w:eastAsia="de-DE"/>
        </w:rPr>
      </w:pPr>
    </w:p>
    <w:p w:rsidR="006D0572" w:rsidRPr="006C1A8D" w:rsidRDefault="00DA6CE3" w:rsidP="006D0572">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Mund-Nasen-Bedeckungen (MNB)</w:t>
      </w:r>
    </w:p>
    <w:p w:rsidR="006D0572" w:rsidRPr="006C1A8D" w:rsidRDefault="006D0572" w:rsidP="002C6E47">
      <w:pPr>
        <w:pStyle w:val="KeinLeerraum"/>
        <w:rPr>
          <w:lang w:eastAsia="de-DE"/>
        </w:rPr>
      </w:pPr>
    </w:p>
    <w:p w:rsidR="004A384E" w:rsidRDefault="00B7026C" w:rsidP="00514F54">
      <w:pPr>
        <w:pStyle w:val="Listenabsatz"/>
        <w:numPr>
          <w:ilvl w:val="0"/>
          <w:numId w:val="7"/>
        </w:numPr>
        <w:rPr>
          <w:lang w:eastAsia="de-DE"/>
        </w:rPr>
      </w:pPr>
      <w:r>
        <w:rPr>
          <w:lang w:eastAsia="de-DE"/>
        </w:rPr>
        <w:t>Teilnehmerinnen und Teilnehmer</w:t>
      </w:r>
      <w:r w:rsidR="006D0572" w:rsidRPr="006C1A8D">
        <w:rPr>
          <w:lang w:eastAsia="de-DE"/>
        </w:rPr>
        <w:t xml:space="preserve"> werden gebeten, eigene MNB mitzubringen. </w:t>
      </w:r>
    </w:p>
    <w:p w:rsidR="00335DA2" w:rsidRDefault="00335DA2" w:rsidP="00335DA2">
      <w:pPr>
        <w:pStyle w:val="Listenabsatz"/>
        <w:numPr>
          <w:ilvl w:val="0"/>
          <w:numId w:val="7"/>
        </w:numPr>
        <w:rPr>
          <w:rFonts w:cs="Arial"/>
        </w:rPr>
      </w:pPr>
      <w:r w:rsidRPr="005A4B53">
        <w:rPr>
          <w:rFonts w:cs="Arial"/>
        </w:rPr>
        <w:t>Eine geeignete Mund-Nasen-Bedeckung ist bei Ankunft und beim Verlassen sowie auf den Gängen des Veranstaltungsortes zu tragen.</w:t>
      </w:r>
    </w:p>
    <w:p w:rsidR="00335DA2" w:rsidRPr="00335DA2" w:rsidRDefault="00335DA2" w:rsidP="00335DA2">
      <w:pPr>
        <w:pStyle w:val="Listenabsatz"/>
        <w:numPr>
          <w:ilvl w:val="0"/>
          <w:numId w:val="7"/>
        </w:numPr>
        <w:autoSpaceDE w:val="0"/>
        <w:autoSpaceDN w:val="0"/>
        <w:adjustRightInd w:val="0"/>
        <w:spacing w:after="0" w:line="240" w:lineRule="auto"/>
        <w:rPr>
          <w:rFonts w:cs="Arial"/>
          <w:b/>
          <w:bCs/>
        </w:rPr>
      </w:pPr>
      <w:r w:rsidRPr="005A4B53">
        <w:rPr>
          <w:rFonts w:cs="Arial"/>
        </w:rPr>
        <w:t>Soweit während einer Veranstaltung der Mindestabstand unterschritten werden muss, ist auch während der Veranstaltung ein geeigneter Mund-Nasen-Schutz von allen Teilnehmern zu tragen und sind ggf. weitere erforderliche Hygienemaßnahmen zu beachten.</w:t>
      </w:r>
      <w:r w:rsidR="001E49DA">
        <w:rPr>
          <w:rFonts w:cs="Arial"/>
        </w:rPr>
        <w:t xml:space="preserve"> </w:t>
      </w:r>
      <w:r w:rsidR="001E49DA" w:rsidRPr="00EE5FB4">
        <w:rPr>
          <w:rFonts w:cs="Arial"/>
          <w:b/>
          <w:color w:val="000000"/>
        </w:rPr>
        <w:t xml:space="preserve">Die jeweils gültigen Sonderregeln der Bayerischen Infektionsschutzmaßnahmenverordnung </w:t>
      </w:r>
      <w:r w:rsidR="001E49DA" w:rsidRPr="00EE5FB4">
        <w:rPr>
          <w:b/>
        </w:rPr>
        <w:t xml:space="preserve">zur Maskenpflicht </w:t>
      </w:r>
      <w:r w:rsidR="001E49DA" w:rsidRPr="00EE5FB4">
        <w:rPr>
          <w:rFonts w:cs="Arial"/>
          <w:b/>
          <w:color w:val="000000"/>
        </w:rPr>
        <w:t>für die verschiedenen Stufen der 7-Tage-Inzidenz an COVID-19-Infektionen sowie die diesbezüglich gegebenenfalls geltenden Sonderregelungen der jeweils zuständigen Kreisverwaltungsbehörde sind zu beachten.</w:t>
      </w:r>
    </w:p>
    <w:p w:rsidR="006D0572" w:rsidRPr="00384ACF" w:rsidRDefault="006D0572" w:rsidP="00384ACF">
      <w:pPr>
        <w:pStyle w:val="Listenabsatz"/>
        <w:numPr>
          <w:ilvl w:val="0"/>
          <w:numId w:val="7"/>
        </w:numPr>
        <w:rPr>
          <w:rFonts w:eastAsia="Times New Roman"/>
          <w:szCs w:val="24"/>
          <w:lang w:eastAsia="de-DE"/>
        </w:rPr>
      </w:pPr>
      <w:r w:rsidRPr="00384ACF">
        <w:rPr>
          <w:rFonts w:eastAsia="Times New Roman"/>
          <w:szCs w:val="24"/>
          <w:lang w:eastAsia="de-DE"/>
        </w:rPr>
        <w:t xml:space="preserve">Ein </w:t>
      </w:r>
      <w:r w:rsidR="00907095">
        <w:rPr>
          <w:rFonts w:eastAsia="Times New Roman"/>
          <w:szCs w:val="24"/>
          <w:lang w:eastAsia="de-DE"/>
        </w:rPr>
        <w:t xml:space="preserve">unberechtigtes </w:t>
      </w:r>
      <w:r w:rsidRPr="00384ACF">
        <w:rPr>
          <w:rFonts w:eastAsia="Times New Roman"/>
          <w:szCs w:val="24"/>
          <w:lang w:eastAsia="de-DE"/>
        </w:rPr>
        <w:t xml:space="preserve">Abnehmen der MNB wird mit dem Verweis </w:t>
      </w:r>
      <w:r w:rsidR="00335DA2">
        <w:rPr>
          <w:rFonts w:eastAsia="Times New Roman"/>
          <w:szCs w:val="24"/>
          <w:lang w:eastAsia="de-DE"/>
        </w:rPr>
        <w:t xml:space="preserve">aus den </w:t>
      </w:r>
      <w:r w:rsidR="00B7026C">
        <w:rPr>
          <w:rFonts w:eastAsia="Times New Roman"/>
          <w:szCs w:val="24"/>
          <w:lang w:eastAsia="de-DE"/>
        </w:rPr>
        <w:t>Veranstaltungs</w:t>
      </w:r>
      <w:r w:rsidR="00335DA2">
        <w:rPr>
          <w:rFonts w:eastAsia="Times New Roman"/>
          <w:szCs w:val="24"/>
          <w:lang w:eastAsia="de-DE"/>
        </w:rPr>
        <w:t xml:space="preserve">räumen bzw. dem </w:t>
      </w:r>
      <w:r w:rsidR="00B7026C">
        <w:rPr>
          <w:rFonts w:eastAsia="Times New Roman"/>
          <w:szCs w:val="24"/>
          <w:lang w:eastAsia="de-DE"/>
        </w:rPr>
        <w:t>Veranstaltungs</w:t>
      </w:r>
      <w:r w:rsidR="00335DA2">
        <w:rPr>
          <w:rFonts w:eastAsia="Times New Roman"/>
          <w:szCs w:val="24"/>
          <w:lang w:eastAsia="de-DE"/>
        </w:rPr>
        <w:t>gebäude</w:t>
      </w:r>
      <w:r w:rsidRPr="00384ACF">
        <w:rPr>
          <w:rFonts w:eastAsia="Times New Roman"/>
          <w:szCs w:val="24"/>
          <w:lang w:eastAsia="de-DE"/>
        </w:rPr>
        <w:t xml:space="preserve"> geahndet.</w:t>
      </w:r>
    </w:p>
    <w:p w:rsidR="006D0572" w:rsidRPr="006C1A8D" w:rsidRDefault="006D0572" w:rsidP="002C6E47">
      <w:pPr>
        <w:pStyle w:val="KeinLeerraum"/>
        <w:rPr>
          <w:lang w:eastAsia="de-DE"/>
        </w:rPr>
      </w:pPr>
    </w:p>
    <w:p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Handlungsanweisungen für Verdachtsfälle</w:t>
      </w:r>
    </w:p>
    <w:p w:rsidR="006D0572" w:rsidRPr="006C1A8D" w:rsidRDefault="006D0572" w:rsidP="002C6E47">
      <w:pPr>
        <w:pStyle w:val="KeinLeerraum"/>
        <w:rPr>
          <w:lang w:eastAsia="de-DE"/>
        </w:rPr>
      </w:pPr>
    </w:p>
    <w:p w:rsidR="006D0572" w:rsidRPr="006C1A8D" w:rsidRDefault="006D0572" w:rsidP="00514F54">
      <w:pPr>
        <w:pStyle w:val="Listenabsatz"/>
        <w:numPr>
          <w:ilvl w:val="0"/>
          <w:numId w:val="8"/>
        </w:numPr>
        <w:rPr>
          <w:lang w:eastAsia="de-DE"/>
        </w:rPr>
      </w:pPr>
      <w:r w:rsidRPr="006C1A8D">
        <w:rPr>
          <w:lang w:eastAsia="de-DE"/>
        </w:rPr>
        <w:t xml:space="preserve">Personen mit Verdacht auf COVID-19 bzw. mit Erkältungssymptomen (trockener </w:t>
      </w:r>
      <w:r w:rsidR="00E3517E">
        <w:rPr>
          <w:lang w:eastAsia="de-DE"/>
        </w:rPr>
        <w:t>Husten, Fieber etc.</w:t>
      </w:r>
      <w:r w:rsidRPr="006C1A8D">
        <w:rPr>
          <w:lang w:eastAsia="de-DE"/>
        </w:rPr>
        <w:t xml:space="preserve">) dürfen die </w:t>
      </w:r>
      <w:r w:rsidR="00B7026C">
        <w:rPr>
          <w:lang w:eastAsia="de-DE"/>
        </w:rPr>
        <w:t>Veranstaltungs</w:t>
      </w:r>
      <w:r w:rsidR="00D973E5">
        <w:rPr>
          <w:lang w:eastAsia="de-DE"/>
        </w:rPr>
        <w:t>räume</w:t>
      </w:r>
      <w:r w:rsidRPr="006C1A8D">
        <w:rPr>
          <w:lang w:eastAsia="de-DE"/>
        </w:rPr>
        <w:t xml:space="preserve"> nicht betreten. Sollten diese Personen dennoch </w:t>
      </w:r>
      <w:r w:rsidR="00B7026C">
        <w:rPr>
          <w:lang w:eastAsia="de-DE"/>
        </w:rPr>
        <w:t>in den Veranstaltungs</w:t>
      </w:r>
      <w:r w:rsidR="00D973E5">
        <w:rPr>
          <w:lang w:eastAsia="de-DE"/>
        </w:rPr>
        <w:t>räumen</w:t>
      </w:r>
      <w:r w:rsidRPr="006C1A8D">
        <w:rPr>
          <w:lang w:eastAsia="de-DE"/>
        </w:rPr>
        <w:t xml:space="preserve"> anwesend sein, werden sie sofort aufgefordert, das </w:t>
      </w:r>
      <w:r w:rsidR="00B7026C">
        <w:rPr>
          <w:lang w:eastAsia="de-DE"/>
        </w:rPr>
        <w:t>Veranstaltungs</w:t>
      </w:r>
      <w:r w:rsidRPr="006C1A8D">
        <w:rPr>
          <w:lang w:eastAsia="de-DE"/>
        </w:rPr>
        <w:t>gelände zu verlassen.</w:t>
      </w:r>
    </w:p>
    <w:p w:rsidR="006D0572" w:rsidRPr="00514F54" w:rsidRDefault="006D0572" w:rsidP="00514F54">
      <w:pPr>
        <w:pStyle w:val="Listenabsatz"/>
        <w:numPr>
          <w:ilvl w:val="0"/>
          <w:numId w:val="8"/>
        </w:numPr>
        <w:rPr>
          <w:rFonts w:eastAsia="Times New Roman"/>
          <w:szCs w:val="24"/>
          <w:lang w:eastAsia="de-DE"/>
        </w:rPr>
      </w:pPr>
      <w:r w:rsidRPr="00514F54">
        <w:rPr>
          <w:rFonts w:eastAsia="Times New Roman"/>
          <w:szCs w:val="24"/>
          <w:lang w:eastAsia="de-DE"/>
        </w:rPr>
        <w:lastRenderedPageBreak/>
        <w:t>Die betroffenen Personen werden aufgefordert, sich umgehend an einen Arzt oder das Gesundheitsamt zu wenden</w:t>
      </w:r>
      <w:r w:rsidR="00514F54" w:rsidRPr="00514F54">
        <w:rPr>
          <w:rFonts w:eastAsia="Times New Roman"/>
          <w:szCs w:val="24"/>
          <w:lang w:eastAsia="de-DE"/>
        </w:rPr>
        <w:t>.</w:t>
      </w:r>
    </w:p>
    <w:p w:rsidR="006D0572" w:rsidRPr="005A4B53" w:rsidRDefault="005A4B53" w:rsidP="00D0448A">
      <w:pPr>
        <w:pStyle w:val="Listenabsatz"/>
        <w:numPr>
          <w:ilvl w:val="0"/>
          <w:numId w:val="8"/>
        </w:numPr>
        <w:autoSpaceDE w:val="0"/>
        <w:autoSpaceDN w:val="0"/>
        <w:adjustRightInd w:val="0"/>
        <w:spacing w:after="0" w:line="240" w:lineRule="auto"/>
        <w:rPr>
          <w:rFonts w:cs="Arial"/>
          <w:lang w:eastAsia="de-DE"/>
        </w:rPr>
      </w:pPr>
      <w:r w:rsidRPr="005A4B53">
        <w:rPr>
          <w:rFonts w:cs="Arial"/>
          <w:color w:val="000000"/>
        </w:rPr>
        <w:t>Um eine Kontaktpersonenermittlung im Falle eines nachträglich identifizierten COVID-19 Falles unter den Teilnehmenden</w:t>
      </w:r>
      <w:r w:rsidR="001E49DA">
        <w:rPr>
          <w:rFonts w:cs="Arial"/>
          <w:color w:val="000000"/>
        </w:rPr>
        <w:t xml:space="preserve"> </w:t>
      </w:r>
      <w:r w:rsidRPr="005A4B53">
        <w:rPr>
          <w:rFonts w:cs="Arial"/>
          <w:color w:val="000000"/>
        </w:rPr>
        <w:t>zu ermöglichen, müssen die Kont</w:t>
      </w:r>
      <w:r w:rsidR="00F67DD7">
        <w:rPr>
          <w:rFonts w:cs="Arial"/>
          <w:color w:val="000000"/>
        </w:rPr>
        <w:t xml:space="preserve">aktdaten der Teilnehmenden </w:t>
      </w:r>
      <w:r w:rsidRPr="005A4B53">
        <w:rPr>
          <w:rFonts w:cs="Arial"/>
          <w:color w:val="000000"/>
        </w:rPr>
        <w:t>(Name, Vorname, Wohnort, Telefonnummer oder E-Mail-Adr</w:t>
      </w:r>
      <w:r w:rsidR="001E49DA">
        <w:rPr>
          <w:rFonts w:cs="Arial"/>
          <w:color w:val="000000"/>
        </w:rPr>
        <w:t>esse, Zeitraum des Aufenthaltes</w:t>
      </w:r>
      <w:r w:rsidRPr="005A4B53">
        <w:rPr>
          <w:rFonts w:cs="Arial"/>
          <w:color w:val="000000"/>
        </w:rPr>
        <w:t>) auf Anforderung den zuständigen Gesundheitsbehörden übermittelt werden; Die Dokumentation ist so zu verwahren, dass Dritte sie nicht einsehen können und die Daten vor unbefugter oder unrechtmäßiger Verarbeitung und vor unbeabsichtigtem Verlust oder unbeabsichtigter Veränderung geschützt sind. Die Daten müssen zu diesem Zweck einen Monat aufbewahrt werden. Sofern die Daten aufgrund einer anderen Rechtsgrundlage noch länger aufbewahrt werden müssen, dürfen sie nach Ablauf eines Monats nach ihrer Erhebung nicht mehr zu dem in Satz 1 genannten Zweck verwendet werden. Die</w:t>
      </w:r>
      <w:r w:rsidR="001E49DA">
        <w:rPr>
          <w:rFonts w:cs="Arial"/>
          <w:color w:val="000000"/>
        </w:rPr>
        <w:t xml:space="preserve"> </w:t>
      </w:r>
      <w:r w:rsidR="00F67DD7">
        <w:rPr>
          <w:rFonts w:cs="Arial"/>
          <w:color w:val="000000"/>
        </w:rPr>
        <w:t>Tagungslei</w:t>
      </w:r>
      <w:r w:rsidR="001E49DA">
        <w:rPr>
          <w:rFonts w:cs="Arial"/>
          <w:color w:val="000000"/>
        </w:rPr>
        <w:t>tung</w:t>
      </w:r>
      <w:r w:rsidR="00F67DD7">
        <w:rPr>
          <w:rFonts w:cs="Arial"/>
          <w:color w:val="000000"/>
        </w:rPr>
        <w:t xml:space="preserve"> </w:t>
      </w:r>
      <w:r w:rsidR="00101DB4">
        <w:rPr>
          <w:rFonts w:cs="Arial"/>
          <w:color w:val="000000"/>
        </w:rPr>
        <w:t>hat die</w:t>
      </w:r>
      <w:r w:rsidRPr="005A4B53">
        <w:rPr>
          <w:rFonts w:cs="Arial"/>
          <w:color w:val="000000"/>
        </w:rPr>
        <w:t xml:space="preserve"> Teilnehmenden bei Erhebung der Daten entsprechend den Anforderungen </w:t>
      </w:r>
      <w:r w:rsidRPr="005A4B53">
        <w:rPr>
          <w:rFonts w:cs="Arial"/>
          <w:b/>
          <w:bCs/>
          <w:color w:val="333333"/>
        </w:rPr>
        <w:t xml:space="preserve">Hygienekonzept für Veranstaltungen der Erwachsenenbildung, Sprach- und Integrationsförderung, Weiterbildung, Familienbildungsstätten, Jugendarbeit und außerschulischen Umweltbildung (Bildung für nachhaltige Entwicklung) </w:t>
      </w:r>
      <w:r w:rsidRPr="005A4B53">
        <w:rPr>
          <w:rFonts w:cs="Arial"/>
          <w:color w:val="000000"/>
        </w:rPr>
        <w:t>an eine datenschutzrechtliche Information gemäß Art. 13 DS-GVO in geeigneter Weise über die Datenverarbeitung zu informieren.</w:t>
      </w:r>
    </w:p>
    <w:p w:rsidR="005A4B53" w:rsidRPr="006C1A8D" w:rsidRDefault="005A4B53" w:rsidP="005A4B53">
      <w:pPr>
        <w:pStyle w:val="Listenabsatz"/>
        <w:autoSpaceDE w:val="0"/>
        <w:autoSpaceDN w:val="0"/>
        <w:adjustRightInd w:val="0"/>
        <w:spacing w:after="0" w:line="240" w:lineRule="auto"/>
        <w:rPr>
          <w:lang w:eastAsia="de-DE"/>
        </w:rPr>
      </w:pPr>
    </w:p>
    <w:p w:rsidR="006D0572" w:rsidRPr="006C1A8D" w:rsidRDefault="006D0572" w:rsidP="002C6E47">
      <w:pPr>
        <w:pBdr>
          <w:top w:val="single" w:sz="4" w:space="1" w:color="auto"/>
          <w:left w:val="single" w:sz="4" w:space="4" w:color="auto"/>
          <w:bottom w:val="single" w:sz="4" w:space="1" w:color="auto"/>
          <w:right w:val="single" w:sz="4" w:space="4" w:color="auto"/>
        </w:pBdr>
        <w:rPr>
          <w:lang w:eastAsia="de-DE"/>
        </w:rPr>
      </w:pPr>
      <w:r w:rsidRPr="006C1A8D">
        <w:rPr>
          <w:lang w:eastAsia="de-DE"/>
        </w:rPr>
        <w:t>Weitere Maßnahmen:</w:t>
      </w:r>
    </w:p>
    <w:p w:rsidR="006D0572" w:rsidRPr="006C1A8D" w:rsidRDefault="006D0572" w:rsidP="002C6E47">
      <w:pPr>
        <w:pStyle w:val="KeinLeerraum"/>
        <w:rPr>
          <w:lang w:eastAsia="de-DE"/>
        </w:rPr>
      </w:pPr>
    </w:p>
    <w:p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H</w:t>
      </w:r>
      <w:r w:rsidR="009E3481">
        <w:rPr>
          <w:rFonts w:eastAsia="Times New Roman" w:cs="Arial"/>
          <w:color w:val="auto"/>
          <w:lang w:eastAsia="de-DE"/>
        </w:rPr>
        <w:t xml:space="preserve">ygiene für die </w:t>
      </w:r>
      <w:r w:rsidR="00A2686F">
        <w:rPr>
          <w:rFonts w:eastAsia="Times New Roman" w:cs="Arial"/>
          <w:color w:val="auto"/>
          <w:lang w:eastAsia="de-DE"/>
        </w:rPr>
        <w:t>Tagungs</w:t>
      </w:r>
      <w:r w:rsidR="00D10197">
        <w:rPr>
          <w:rFonts w:eastAsia="Times New Roman" w:cs="Arial"/>
          <w:color w:val="auto"/>
          <w:lang w:eastAsia="de-DE"/>
        </w:rPr>
        <w:t>gegenstände</w:t>
      </w:r>
      <w:r w:rsidR="009E3481">
        <w:rPr>
          <w:rFonts w:eastAsia="Times New Roman" w:cs="Arial"/>
          <w:color w:val="auto"/>
          <w:lang w:eastAsia="de-DE"/>
        </w:rPr>
        <w:t xml:space="preserve"> und für die Hände</w:t>
      </w:r>
    </w:p>
    <w:p w:rsidR="006D0572" w:rsidRPr="006C1A8D" w:rsidRDefault="006D0572" w:rsidP="002C6E47">
      <w:pPr>
        <w:pStyle w:val="KeinLeerraum"/>
        <w:rPr>
          <w:lang w:eastAsia="de-DE"/>
        </w:rPr>
      </w:pPr>
    </w:p>
    <w:p w:rsidR="009E3481" w:rsidRPr="003C678B" w:rsidRDefault="009E3481" w:rsidP="009E3481">
      <w:pPr>
        <w:pStyle w:val="Listenabsatz"/>
        <w:numPr>
          <w:ilvl w:val="0"/>
          <w:numId w:val="9"/>
        </w:numPr>
        <w:rPr>
          <w:rFonts w:eastAsia="Times New Roman" w:cs="Arial"/>
          <w:lang w:eastAsia="de-DE"/>
        </w:rPr>
      </w:pPr>
      <w:r w:rsidRPr="003C678B">
        <w:rPr>
          <w:rFonts w:eastAsia="Times New Roman" w:cs="Arial"/>
          <w:lang w:eastAsia="de-DE"/>
        </w:rPr>
        <w:t xml:space="preserve">Desinfektionsmittel werden </w:t>
      </w:r>
      <w:r w:rsidR="00D973E5" w:rsidRPr="003C678B">
        <w:rPr>
          <w:rFonts w:eastAsia="Times New Roman" w:cs="Arial"/>
          <w:lang w:eastAsia="de-DE"/>
        </w:rPr>
        <w:t xml:space="preserve">im </w:t>
      </w:r>
      <w:r w:rsidR="00A2686F">
        <w:rPr>
          <w:rFonts w:eastAsia="Times New Roman" w:cs="Arial"/>
          <w:lang w:eastAsia="de-DE"/>
        </w:rPr>
        <w:t>Veranstaltungs</w:t>
      </w:r>
      <w:r w:rsidR="00133BB4">
        <w:rPr>
          <w:rFonts w:eastAsia="Times New Roman" w:cs="Arial"/>
          <w:lang w:eastAsia="de-DE"/>
        </w:rPr>
        <w:t xml:space="preserve">gebäude bzw. in den </w:t>
      </w:r>
      <w:r w:rsidR="00A2686F">
        <w:rPr>
          <w:rFonts w:eastAsia="Times New Roman" w:cs="Arial"/>
          <w:lang w:eastAsia="de-DE"/>
        </w:rPr>
        <w:t>Veranstaltungs</w:t>
      </w:r>
      <w:r w:rsidR="00133BB4">
        <w:rPr>
          <w:rFonts w:eastAsia="Times New Roman" w:cs="Arial"/>
          <w:lang w:eastAsia="de-DE"/>
        </w:rPr>
        <w:t>räumen</w:t>
      </w:r>
      <w:r w:rsidRPr="003C678B">
        <w:rPr>
          <w:rFonts w:eastAsia="Times New Roman" w:cs="Arial"/>
          <w:lang w:eastAsia="de-DE"/>
        </w:rPr>
        <w:t xml:space="preserve"> sowohl für die Hände</w:t>
      </w:r>
      <w:r w:rsidR="00A256B0">
        <w:rPr>
          <w:rFonts w:eastAsia="Times New Roman" w:cs="Arial"/>
          <w:lang w:eastAsia="de-DE"/>
        </w:rPr>
        <w:t>,</w:t>
      </w:r>
      <w:r w:rsidRPr="003C678B">
        <w:rPr>
          <w:rFonts w:eastAsia="Times New Roman" w:cs="Arial"/>
          <w:lang w:eastAsia="de-DE"/>
        </w:rPr>
        <w:t xml:space="preserve"> als auch für die </w:t>
      </w:r>
      <w:r w:rsidR="00A2686F">
        <w:rPr>
          <w:rFonts w:eastAsia="Times New Roman" w:cs="Arial"/>
          <w:lang w:eastAsia="de-DE"/>
        </w:rPr>
        <w:t>Tagungs</w:t>
      </w:r>
      <w:r w:rsidR="00D10197">
        <w:rPr>
          <w:rFonts w:eastAsia="Times New Roman" w:cs="Arial"/>
          <w:lang w:eastAsia="de-DE"/>
        </w:rPr>
        <w:t>gegenstände</w:t>
      </w:r>
      <w:r w:rsidRPr="003C678B">
        <w:rPr>
          <w:rFonts w:eastAsia="Times New Roman" w:cs="Arial"/>
          <w:lang w:eastAsia="de-DE"/>
        </w:rPr>
        <w:t xml:space="preserve"> in ausreichender Menge bereitgehalten. </w:t>
      </w:r>
    </w:p>
    <w:p w:rsidR="003C678B" w:rsidRPr="003C678B" w:rsidRDefault="009E3481" w:rsidP="00435920">
      <w:pPr>
        <w:pStyle w:val="Listenabsatz"/>
        <w:numPr>
          <w:ilvl w:val="0"/>
          <w:numId w:val="9"/>
        </w:numPr>
        <w:autoSpaceDE w:val="0"/>
        <w:autoSpaceDN w:val="0"/>
        <w:adjustRightInd w:val="0"/>
        <w:spacing w:after="0" w:line="240" w:lineRule="auto"/>
        <w:rPr>
          <w:rFonts w:eastAsia="Times New Roman" w:cs="Arial"/>
          <w:lang w:eastAsia="de-DE"/>
        </w:rPr>
      </w:pPr>
      <w:r w:rsidRPr="003C678B">
        <w:rPr>
          <w:rFonts w:eastAsia="Times New Roman" w:cs="Arial"/>
          <w:lang w:eastAsia="de-DE"/>
        </w:rPr>
        <w:t xml:space="preserve">Nach </w:t>
      </w:r>
      <w:r w:rsidR="00A2686F">
        <w:rPr>
          <w:rFonts w:eastAsia="Times New Roman" w:cs="Arial"/>
          <w:lang w:eastAsia="de-DE"/>
        </w:rPr>
        <w:t xml:space="preserve">der Tagung </w:t>
      </w:r>
      <w:r w:rsidRPr="003C678B">
        <w:rPr>
          <w:rFonts w:eastAsia="Times New Roman" w:cs="Arial"/>
          <w:lang w:eastAsia="de-DE"/>
        </w:rPr>
        <w:t xml:space="preserve">werden die </w:t>
      </w:r>
      <w:r w:rsidR="00A2686F">
        <w:rPr>
          <w:rFonts w:eastAsia="Times New Roman" w:cs="Arial"/>
          <w:lang w:eastAsia="de-DE"/>
        </w:rPr>
        <w:t>Veranstaltungs</w:t>
      </w:r>
      <w:r w:rsidR="00D10197">
        <w:rPr>
          <w:rFonts w:eastAsia="Times New Roman" w:cs="Arial"/>
          <w:lang w:eastAsia="de-DE"/>
        </w:rPr>
        <w:t>gegenstände</w:t>
      </w:r>
      <w:r w:rsidRPr="003C678B">
        <w:rPr>
          <w:rFonts w:eastAsia="Times New Roman" w:cs="Arial"/>
          <w:lang w:eastAsia="de-DE"/>
        </w:rPr>
        <w:t xml:space="preserve"> gereinigt und desinfiziert.</w:t>
      </w:r>
    </w:p>
    <w:p w:rsidR="003C678B" w:rsidRPr="003C678B" w:rsidRDefault="003C678B" w:rsidP="00435920">
      <w:pPr>
        <w:pStyle w:val="Listenabsatz"/>
        <w:numPr>
          <w:ilvl w:val="0"/>
          <w:numId w:val="9"/>
        </w:numPr>
        <w:autoSpaceDE w:val="0"/>
        <w:autoSpaceDN w:val="0"/>
        <w:adjustRightInd w:val="0"/>
        <w:spacing w:after="0" w:line="240" w:lineRule="auto"/>
        <w:rPr>
          <w:rFonts w:eastAsia="Times New Roman" w:cs="Arial"/>
          <w:lang w:eastAsia="de-DE"/>
        </w:rPr>
      </w:pPr>
      <w:r w:rsidRPr="003C678B">
        <w:rPr>
          <w:rFonts w:cs="Arial"/>
        </w:rPr>
        <w:t>Türklinken, Arbeitstische und nicht verbrauchte, wiederverwendbare Arbeits</w:t>
      </w:r>
      <w:r w:rsidR="00A2686F">
        <w:rPr>
          <w:rFonts w:cs="Arial"/>
        </w:rPr>
        <w:t>- bzw. Tagungs</w:t>
      </w:r>
      <w:r w:rsidRPr="003C678B">
        <w:rPr>
          <w:rFonts w:cs="Arial"/>
        </w:rPr>
        <w:t>materialien – soweit diese vom Veranstalter zu</w:t>
      </w:r>
      <w:r w:rsidR="00A256B0">
        <w:rPr>
          <w:rFonts w:cs="Arial"/>
        </w:rPr>
        <w:t>r</w:t>
      </w:r>
      <w:r w:rsidRPr="003C678B">
        <w:rPr>
          <w:rFonts w:cs="Arial"/>
        </w:rPr>
        <w:t xml:space="preserve"> Verfügung gestellt werden – sind </w:t>
      </w:r>
      <w:r w:rsidR="001569A6">
        <w:rPr>
          <w:rFonts w:cs="Arial"/>
        </w:rPr>
        <w:t xml:space="preserve">grundsätzlich </w:t>
      </w:r>
      <w:r w:rsidRPr="003C678B">
        <w:rPr>
          <w:rFonts w:cs="Arial"/>
        </w:rPr>
        <w:t>nach dem Gebrauch zu desinfizieren.</w:t>
      </w:r>
    </w:p>
    <w:p w:rsidR="00E03E66" w:rsidRPr="003C678B" w:rsidRDefault="00E03E66" w:rsidP="00CC2471">
      <w:pPr>
        <w:pStyle w:val="Listenabsatz"/>
        <w:numPr>
          <w:ilvl w:val="0"/>
          <w:numId w:val="9"/>
        </w:numPr>
        <w:rPr>
          <w:rFonts w:cs="Arial"/>
          <w:lang w:eastAsia="de-DE"/>
        </w:rPr>
      </w:pPr>
      <w:r w:rsidRPr="003C678B">
        <w:rPr>
          <w:rFonts w:cs="Arial"/>
        </w:rPr>
        <w:t>Die Möglichkeit zum Hände waschen mit Flüssigseife und Papierhandtücher ist bere</w:t>
      </w:r>
      <w:r w:rsidR="00101DB4">
        <w:rPr>
          <w:rFonts w:cs="Arial"/>
        </w:rPr>
        <w:t>it zu stellen und die Teilnehmenden</w:t>
      </w:r>
      <w:r w:rsidRPr="003C678B">
        <w:rPr>
          <w:rFonts w:cs="Arial"/>
        </w:rPr>
        <w:t xml:space="preserve"> sind mittels Aushängen auf die regelmäßige </w:t>
      </w:r>
      <w:r w:rsidR="003C678B">
        <w:rPr>
          <w:rFonts w:cs="Arial"/>
        </w:rPr>
        <w:t>H</w:t>
      </w:r>
      <w:r w:rsidRPr="003C678B">
        <w:rPr>
          <w:rFonts w:cs="Arial"/>
        </w:rPr>
        <w:t>ändehygiene hinzuweisen.</w:t>
      </w:r>
    </w:p>
    <w:p w:rsidR="006D0572" w:rsidRPr="00E03E66" w:rsidRDefault="006D0572" w:rsidP="00514F54">
      <w:pPr>
        <w:pStyle w:val="Listenabsatz"/>
        <w:numPr>
          <w:ilvl w:val="0"/>
          <w:numId w:val="9"/>
        </w:numPr>
        <w:rPr>
          <w:rFonts w:cs="Arial"/>
          <w:lang w:eastAsia="de-DE"/>
        </w:rPr>
      </w:pPr>
      <w:r w:rsidRPr="00E03E66">
        <w:rPr>
          <w:rFonts w:cs="Arial"/>
          <w:lang w:eastAsia="de-DE"/>
        </w:rPr>
        <w:t>Aushang von Anleitungen zur Handhygiene</w:t>
      </w:r>
      <w:r w:rsidR="00A2686F">
        <w:rPr>
          <w:rFonts w:cs="Arial"/>
          <w:lang w:eastAsia="de-DE"/>
        </w:rPr>
        <w:t>.</w:t>
      </w:r>
    </w:p>
    <w:p w:rsidR="006D0572" w:rsidRPr="006C1A8D" w:rsidRDefault="006D0572" w:rsidP="00514F54">
      <w:pPr>
        <w:pStyle w:val="Listenabsatz"/>
        <w:numPr>
          <w:ilvl w:val="0"/>
          <w:numId w:val="9"/>
        </w:numPr>
        <w:rPr>
          <w:lang w:eastAsia="de-DE"/>
        </w:rPr>
      </w:pPr>
      <w:r w:rsidRPr="006C1A8D">
        <w:rPr>
          <w:lang w:eastAsia="de-DE"/>
        </w:rPr>
        <w:t>Bereitstellung von Spendern mit Desinfektionsmitteln zur Händedesinfektion</w:t>
      </w:r>
      <w:r w:rsidR="00A2686F">
        <w:rPr>
          <w:lang w:eastAsia="de-DE"/>
        </w:rPr>
        <w:t>.</w:t>
      </w:r>
      <w:r w:rsidRPr="006C1A8D">
        <w:rPr>
          <w:lang w:eastAsia="de-DE"/>
        </w:rPr>
        <w:t xml:space="preserve"> </w:t>
      </w:r>
    </w:p>
    <w:p w:rsidR="001146CB" w:rsidRPr="006C1A8D" w:rsidRDefault="001146CB" w:rsidP="001146CB">
      <w:pPr>
        <w:rPr>
          <w:lang w:eastAsia="de-DE"/>
        </w:rPr>
      </w:pPr>
    </w:p>
    <w:p w:rsidR="001146CB" w:rsidRPr="006C1A8D" w:rsidRDefault="001146CB" w:rsidP="001146CB">
      <w:pPr>
        <w:pStyle w:val="berschrift2"/>
        <w:numPr>
          <w:ilvl w:val="0"/>
          <w:numId w:val="1"/>
        </w:numPr>
        <w:spacing w:before="0" w:line="240" w:lineRule="auto"/>
        <w:rPr>
          <w:rFonts w:eastAsia="Times New Roman" w:cs="Arial"/>
          <w:color w:val="auto"/>
          <w:lang w:eastAsia="de-DE"/>
        </w:rPr>
      </w:pPr>
      <w:r>
        <w:rPr>
          <w:rFonts w:eastAsia="Times New Roman" w:cs="Arial"/>
          <w:color w:val="auto"/>
          <w:lang w:eastAsia="de-DE"/>
        </w:rPr>
        <w:t>Belüftung mit Außenluft</w:t>
      </w:r>
      <w:r w:rsidR="0058687C">
        <w:rPr>
          <w:rFonts w:eastAsia="Times New Roman" w:cs="Arial"/>
          <w:color w:val="auto"/>
          <w:lang w:eastAsia="de-DE"/>
        </w:rPr>
        <w:t xml:space="preserve"> </w:t>
      </w:r>
      <w:r w:rsidR="00D973E5">
        <w:rPr>
          <w:rFonts w:eastAsia="Times New Roman" w:cs="Arial"/>
          <w:color w:val="auto"/>
          <w:lang w:eastAsia="de-DE"/>
        </w:rPr>
        <w:t>im Innenbereich</w:t>
      </w:r>
    </w:p>
    <w:p w:rsidR="001146CB" w:rsidRPr="006C1A8D" w:rsidRDefault="001146CB" w:rsidP="001146CB">
      <w:pPr>
        <w:pStyle w:val="KeinLeerraum"/>
        <w:rPr>
          <w:lang w:eastAsia="de-DE"/>
        </w:rPr>
      </w:pPr>
    </w:p>
    <w:p w:rsidR="00133BB4" w:rsidRPr="005A4B53" w:rsidRDefault="00133BB4" w:rsidP="00133BB4">
      <w:pPr>
        <w:pStyle w:val="Listenabsatz"/>
        <w:numPr>
          <w:ilvl w:val="0"/>
          <w:numId w:val="6"/>
        </w:numPr>
        <w:rPr>
          <w:rFonts w:eastAsia="Times New Roman" w:cs="Arial"/>
          <w:lang w:eastAsia="de-DE"/>
        </w:rPr>
      </w:pPr>
      <w:r w:rsidRPr="005A4B53">
        <w:rPr>
          <w:rFonts w:cs="Arial"/>
        </w:rPr>
        <w:t>Regelmäßiges Lüften des Veranstaltungsraumes (mindestens 10 Minuten je volle Stunde).</w:t>
      </w:r>
    </w:p>
    <w:p w:rsidR="0058687C"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 xml:space="preserve">Alle gegebenen Möglichkeiten der Durchlüftung aller Räumlichkeiten, die dem Aufenthalt von Personen dienen, sind zu nutzen. </w:t>
      </w:r>
    </w:p>
    <w:p w:rsidR="0058687C"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 xml:space="preserve">Bei eventuell vorhandenen Lüftungsanlagen ist darauf zu achten, dass es zu keiner Erregerübertragung kommt, z. B. durch Reduzierung des </w:t>
      </w:r>
      <w:proofErr w:type="spellStart"/>
      <w:r w:rsidRPr="0058687C">
        <w:rPr>
          <w:rFonts w:eastAsia="Times New Roman"/>
          <w:szCs w:val="24"/>
          <w:lang w:eastAsia="de-DE"/>
        </w:rPr>
        <w:t>Umluftanteils</w:t>
      </w:r>
      <w:proofErr w:type="spellEnd"/>
      <w:r w:rsidRPr="0058687C">
        <w:rPr>
          <w:rFonts w:eastAsia="Times New Roman"/>
          <w:szCs w:val="24"/>
          <w:lang w:eastAsia="de-DE"/>
        </w:rPr>
        <w:t xml:space="preserve">, Einbau bzw. häufigen Wechsel von Filtern. </w:t>
      </w:r>
    </w:p>
    <w:p w:rsidR="006D0572" w:rsidRDefault="0058687C" w:rsidP="0058687C">
      <w:pPr>
        <w:pStyle w:val="Listenabsatz"/>
        <w:numPr>
          <w:ilvl w:val="0"/>
          <w:numId w:val="6"/>
        </w:numPr>
        <w:rPr>
          <w:rFonts w:eastAsia="Times New Roman"/>
          <w:szCs w:val="24"/>
          <w:lang w:eastAsia="de-DE"/>
        </w:rPr>
      </w:pPr>
      <w:r w:rsidRPr="0058687C">
        <w:rPr>
          <w:rFonts w:eastAsia="Times New Roman"/>
          <w:szCs w:val="24"/>
          <w:lang w:eastAsia="de-DE"/>
        </w:rPr>
        <w:t>Sind Lüftungsanlagen vorhanden, so sind diese mit möglichst großem Außenluftanteil zu betreiben. Auf einen ausreichenden Luftwechsel ist zu achten.</w:t>
      </w:r>
    </w:p>
    <w:p w:rsidR="0058687C" w:rsidRPr="0058687C" w:rsidRDefault="0058687C" w:rsidP="0058687C">
      <w:pPr>
        <w:rPr>
          <w:rFonts w:eastAsia="Times New Roman"/>
          <w:szCs w:val="24"/>
          <w:lang w:eastAsia="de-DE"/>
        </w:rPr>
      </w:pPr>
    </w:p>
    <w:p w:rsidR="00A256B0" w:rsidRPr="00A256B0" w:rsidRDefault="00A93AC4" w:rsidP="00A256B0">
      <w:pPr>
        <w:pStyle w:val="berschrift2"/>
        <w:numPr>
          <w:ilvl w:val="0"/>
          <w:numId w:val="1"/>
        </w:numPr>
        <w:spacing w:before="0" w:line="240" w:lineRule="auto"/>
        <w:rPr>
          <w:rFonts w:eastAsia="Times New Roman" w:cs="Arial"/>
          <w:color w:val="auto"/>
          <w:lang w:eastAsia="de-DE"/>
        </w:rPr>
      </w:pPr>
      <w:r w:rsidRPr="00A256B0">
        <w:rPr>
          <w:rFonts w:eastAsia="Times New Roman" w:cs="Arial"/>
          <w:color w:val="auto"/>
          <w:lang w:eastAsia="de-DE"/>
        </w:rPr>
        <w:t>Anmeldung</w:t>
      </w:r>
      <w:r w:rsidR="00D673B1" w:rsidRPr="00A256B0">
        <w:rPr>
          <w:rFonts w:eastAsia="Times New Roman" w:cs="Arial"/>
          <w:color w:val="auto"/>
          <w:lang w:eastAsia="de-DE"/>
        </w:rPr>
        <w:t xml:space="preserve"> zu </w:t>
      </w:r>
      <w:r w:rsidR="00A2686F" w:rsidRPr="00A256B0">
        <w:rPr>
          <w:rFonts w:eastAsia="Times New Roman" w:cs="Arial"/>
          <w:color w:val="auto"/>
          <w:lang w:eastAsia="de-DE"/>
        </w:rPr>
        <w:t>Tagungs</w:t>
      </w:r>
      <w:r w:rsidR="00D673B1" w:rsidRPr="00A256B0">
        <w:rPr>
          <w:rFonts w:eastAsia="Times New Roman" w:cs="Arial"/>
          <w:color w:val="auto"/>
          <w:lang w:eastAsia="de-DE"/>
        </w:rPr>
        <w:t>beginn</w:t>
      </w:r>
    </w:p>
    <w:p w:rsidR="00A256B0" w:rsidRDefault="00A256B0" w:rsidP="00A256B0">
      <w:pPr>
        <w:pStyle w:val="Listenabsatz"/>
        <w:rPr>
          <w:lang w:eastAsia="de-DE"/>
        </w:rPr>
      </w:pPr>
    </w:p>
    <w:p w:rsidR="00A93AC4" w:rsidRPr="00A256B0" w:rsidRDefault="00D673B1" w:rsidP="00A256B0">
      <w:pPr>
        <w:pStyle w:val="Listenabsatz"/>
        <w:numPr>
          <w:ilvl w:val="0"/>
          <w:numId w:val="11"/>
        </w:numPr>
        <w:rPr>
          <w:lang w:eastAsia="de-DE"/>
        </w:rPr>
      </w:pPr>
      <w:r w:rsidRPr="00A256B0">
        <w:rPr>
          <w:lang w:eastAsia="de-DE"/>
        </w:rPr>
        <w:t>Es werden die Kontak</w:t>
      </w:r>
      <w:r w:rsidR="00A2686F" w:rsidRPr="00A256B0">
        <w:rPr>
          <w:lang w:eastAsia="de-DE"/>
        </w:rPr>
        <w:t>tdaten der Teilnehmenden</w:t>
      </w:r>
      <w:r w:rsidRPr="00A256B0">
        <w:rPr>
          <w:lang w:eastAsia="de-DE"/>
        </w:rPr>
        <w:t xml:space="preserve"> datenschutzkonform gesammelt, damit diese im Infektionsfall verständigt werden können.</w:t>
      </w:r>
    </w:p>
    <w:p w:rsidR="00D673B1" w:rsidRPr="00A256B0" w:rsidRDefault="009240A5" w:rsidP="00A256B0">
      <w:pPr>
        <w:pStyle w:val="Listenabsatz"/>
        <w:numPr>
          <w:ilvl w:val="0"/>
          <w:numId w:val="11"/>
        </w:numPr>
        <w:rPr>
          <w:lang w:eastAsia="de-DE"/>
        </w:rPr>
      </w:pPr>
      <w:r w:rsidRPr="00A256B0">
        <w:rPr>
          <w:lang w:eastAsia="de-DE"/>
        </w:rPr>
        <w:t xml:space="preserve">Plexiglasscheibe am </w:t>
      </w:r>
      <w:r w:rsidR="00D673B1" w:rsidRPr="00A256B0">
        <w:rPr>
          <w:lang w:eastAsia="de-DE"/>
        </w:rPr>
        <w:t xml:space="preserve">Empfang/alternativ Plexiglas-Gesichtsschild. </w:t>
      </w:r>
    </w:p>
    <w:p w:rsidR="00D673B1" w:rsidRPr="00A256B0" w:rsidRDefault="00D673B1" w:rsidP="00A256B0">
      <w:pPr>
        <w:pStyle w:val="Listenabsatz"/>
        <w:numPr>
          <w:ilvl w:val="0"/>
          <w:numId w:val="11"/>
        </w:numPr>
        <w:rPr>
          <w:lang w:eastAsia="de-DE"/>
        </w:rPr>
      </w:pPr>
      <w:r w:rsidRPr="00A256B0">
        <w:rPr>
          <w:lang w:eastAsia="de-DE"/>
        </w:rPr>
        <w:t xml:space="preserve">Tragen von Mund-Nasen-Bedeckung für Personal, regelmäßiger Wechsel der Masken. </w:t>
      </w:r>
    </w:p>
    <w:p w:rsidR="00D673B1" w:rsidRPr="00A256B0" w:rsidRDefault="00D673B1" w:rsidP="00A256B0">
      <w:pPr>
        <w:pStyle w:val="Listenabsatz"/>
        <w:numPr>
          <w:ilvl w:val="0"/>
          <w:numId w:val="11"/>
        </w:numPr>
        <w:rPr>
          <w:lang w:eastAsia="de-DE"/>
        </w:rPr>
      </w:pPr>
      <w:r w:rsidRPr="00A256B0">
        <w:rPr>
          <w:lang w:eastAsia="de-DE"/>
        </w:rPr>
        <w:t xml:space="preserve">Sensibilisierung der </w:t>
      </w:r>
      <w:r w:rsidR="00A2686F" w:rsidRPr="00A256B0">
        <w:rPr>
          <w:lang w:eastAsia="de-DE"/>
        </w:rPr>
        <w:t>Teilnehmenden</w:t>
      </w:r>
      <w:r w:rsidRPr="00A256B0">
        <w:rPr>
          <w:lang w:eastAsia="de-DE"/>
        </w:rPr>
        <w:t xml:space="preserve"> für Einhaltung der für den Aufenthalt im öffentlichen Raum vorgegebenen Maßnahmen.</w:t>
      </w:r>
    </w:p>
    <w:p w:rsidR="00D673B1" w:rsidRPr="00A256B0" w:rsidRDefault="00D673B1" w:rsidP="00A256B0">
      <w:pPr>
        <w:pStyle w:val="Listenabsatz"/>
        <w:numPr>
          <w:ilvl w:val="0"/>
          <w:numId w:val="11"/>
        </w:numPr>
        <w:rPr>
          <w:lang w:eastAsia="de-DE"/>
        </w:rPr>
      </w:pPr>
      <w:r w:rsidRPr="00A256B0">
        <w:rPr>
          <w:lang w:eastAsia="de-DE"/>
        </w:rPr>
        <w:t xml:space="preserve">Bei Unterschriften und anderen Dingen zum Ausfüllen, werden jeweils neue Stifte bzw. </w:t>
      </w:r>
      <w:r w:rsidR="00A2686F" w:rsidRPr="00A256B0">
        <w:rPr>
          <w:lang w:eastAsia="de-DE"/>
        </w:rPr>
        <w:t>der eigene Stift des jeweiligen</w:t>
      </w:r>
      <w:r w:rsidRPr="00A256B0">
        <w:rPr>
          <w:lang w:eastAsia="de-DE"/>
        </w:rPr>
        <w:t xml:space="preserve"> </w:t>
      </w:r>
      <w:r w:rsidR="00A2686F" w:rsidRPr="00A256B0">
        <w:rPr>
          <w:lang w:eastAsia="de-DE"/>
        </w:rPr>
        <w:t>Teilnehmenden</w:t>
      </w:r>
      <w:r w:rsidRPr="00A256B0">
        <w:rPr>
          <w:lang w:eastAsia="de-DE"/>
        </w:rPr>
        <w:t xml:space="preserve"> benutzt.</w:t>
      </w:r>
    </w:p>
    <w:p w:rsidR="00D673B1" w:rsidRDefault="00D673B1" w:rsidP="00D673B1">
      <w:pPr>
        <w:pStyle w:val="berschrift2"/>
        <w:rPr>
          <w:lang w:eastAsia="de-DE"/>
        </w:rPr>
      </w:pPr>
    </w:p>
    <w:p w:rsidR="006D0572" w:rsidRPr="006C1A8D" w:rsidRDefault="00D8437F" w:rsidP="002C6E47">
      <w:pPr>
        <w:pStyle w:val="berschrift2"/>
        <w:numPr>
          <w:ilvl w:val="0"/>
          <w:numId w:val="1"/>
        </w:numPr>
        <w:rPr>
          <w:lang w:eastAsia="de-DE"/>
        </w:rPr>
      </w:pPr>
      <w:r>
        <w:rPr>
          <w:lang w:eastAsia="de-DE"/>
        </w:rPr>
        <w:t>Ehrenamtliche Tätigkeit</w:t>
      </w:r>
    </w:p>
    <w:p w:rsidR="006D0572" w:rsidRDefault="006D0572" w:rsidP="002C6E47">
      <w:pPr>
        <w:pStyle w:val="KeinLeerraum"/>
        <w:rPr>
          <w:lang w:eastAsia="de-DE"/>
        </w:rPr>
      </w:pPr>
    </w:p>
    <w:p w:rsidR="006D0572" w:rsidRPr="006C1A8D" w:rsidRDefault="006D0572" w:rsidP="006D0572">
      <w:pPr>
        <w:rPr>
          <w:rFonts w:cs="Arial"/>
          <w:lang w:eastAsia="de-DE"/>
        </w:rPr>
      </w:pPr>
      <w:r w:rsidRPr="006C1A8D">
        <w:rPr>
          <w:rFonts w:cs="Arial"/>
          <w:lang w:eastAsia="de-DE"/>
        </w:rPr>
        <w:t xml:space="preserve">Sämtliche </w:t>
      </w:r>
      <w:r w:rsidR="00D8437F">
        <w:rPr>
          <w:rFonts w:cs="Arial"/>
          <w:lang w:eastAsia="de-DE"/>
        </w:rPr>
        <w:t>Organisations- und Verwaltungst</w:t>
      </w:r>
      <w:r w:rsidRPr="006C1A8D">
        <w:rPr>
          <w:rFonts w:cs="Arial"/>
          <w:lang w:eastAsia="de-DE"/>
        </w:rPr>
        <w:t xml:space="preserve">ätigkeiten </w:t>
      </w:r>
      <w:r w:rsidR="00D8437F">
        <w:rPr>
          <w:rFonts w:cs="Arial"/>
          <w:lang w:eastAsia="de-DE"/>
        </w:rPr>
        <w:t xml:space="preserve">für den </w:t>
      </w:r>
      <w:r w:rsidR="00A2686F">
        <w:rPr>
          <w:rFonts w:cs="Arial"/>
          <w:lang w:eastAsia="de-DE"/>
        </w:rPr>
        <w:t>Tagungs</w:t>
      </w:r>
      <w:r w:rsidR="00D973E5">
        <w:rPr>
          <w:rFonts w:cs="Arial"/>
          <w:lang w:eastAsia="de-DE"/>
        </w:rPr>
        <w:t xml:space="preserve">betrieb </w:t>
      </w:r>
      <w:r w:rsidRPr="006C1A8D">
        <w:rPr>
          <w:rFonts w:cs="Arial"/>
          <w:lang w:eastAsia="de-DE"/>
        </w:rPr>
        <w:t xml:space="preserve">werden, sofern möglich, durch die </w:t>
      </w:r>
      <w:r w:rsidR="00D8437F">
        <w:rPr>
          <w:rFonts w:cs="Arial"/>
          <w:lang w:eastAsia="de-DE"/>
        </w:rPr>
        <w:t>Verantwortlichen</w:t>
      </w:r>
      <w:r w:rsidRPr="006C1A8D">
        <w:rPr>
          <w:rFonts w:cs="Arial"/>
          <w:lang w:eastAsia="de-DE"/>
        </w:rPr>
        <w:t xml:space="preserve"> zu Hause durchgeführt.</w:t>
      </w:r>
    </w:p>
    <w:p w:rsidR="006D0572" w:rsidRPr="006C1A8D" w:rsidRDefault="006D0572" w:rsidP="002C6E47">
      <w:pPr>
        <w:pStyle w:val="KeinLeerraum"/>
        <w:rPr>
          <w:lang w:eastAsia="de-DE"/>
        </w:rPr>
      </w:pPr>
    </w:p>
    <w:p w:rsidR="006D0572" w:rsidRPr="006C1A8D" w:rsidRDefault="006D0572" w:rsidP="002C6E47">
      <w:pPr>
        <w:pStyle w:val="KeinLeerraum"/>
        <w:rPr>
          <w:lang w:eastAsia="de-DE"/>
        </w:rPr>
      </w:pPr>
    </w:p>
    <w:p w:rsidR="006D0572" w:rsidRPr="006C1A8D" w:rsidRDefault="006D0572" w:rsidP="006D0572">
      <w:pPr>
        <w:pStyle w:val="berschrift2"/>
        <w:numPr>
          <w:ilvl w:val="0"/>
          <w:numId w:val="1"/>
        </w:numPr>
        <w:spacing w:before="0" w:line="240" w:lineRule="auto"/>
        <w:rPr>
          <w:rFonts w:eastAsia="Times New Roman" w:cs="Arial"/>
          <w:color w:val="auto"/>
          <w:lang w:eastAsia="de-DE"/>
        </w:rPr>
      </w:pPr>
      <w:r w:rsidRPr="006C1A8D">
        <w:rPr>
          <w:rFonts w:eastAsia="Times New Roman" w:cs="Arial"/>
          <w:color w:val="auto"/>
          <w:lang w:eastAsia="de-DE"/>
        </w:rPr>
        <w:t>Sanitärräume</w:t>
      </w:r>
    </w:p>
    <w:p w:rsidR="006D0572" w:rsidRPr="006C1A8D" w:rsidRDefault="006D0572" w:rsidP="002C6E47">
      <w:pPr>
        <w:pStyle w:val="KeinLeerraum"/>
        <w:rPr>
          <w:lang w:eastAsia="de-DE"/>
        </w:rPr>
      </w:pPr>
    </w:p>
    <w:p w:rsidR="00133BB4" w:rsidRDefault="006D0572" w:rsidP="00133BB4">
      <w:pPr>
        <w:pStyle w:val="Listenabsatz"/>
        <w:numPr>
          <w:ilvl w:val="0"/>
          <w:numId w:val="11"/>
        </w:numPr>
        <w:rPr>
          <w:lang w:eastAsia="de-DE"/>
        </w:rPr>
      </w:pPr>
      <w:r w:rsidRPr="006C1A8D">
        <w:rPr>
          <w:lang w:eastAsia="de-DE"/>
        </w:rPr>
        <w:t xml:space="preserve">Die Sanitärräume stehen den </w:t>
      </w:r>
      <w:r w:rsidR="00A2686F">
        <w:rPr>
          <w:lang w:eastAsia="de-DE"/>
        </w:rPr>
        <w:t>Teilnehmenden</w:t>
      </w:r>
      <w:r w:rsidR="001845B1">
        <w:rPr>
          <w:lang w:eastAsia="de-DE"/>
        </w:rPr>
        <w:t xml:space="preserve"> </w:t>
      </w:r>
      <w:r w:rsidRPr="006C1A8D">
        <w:rPr>
          <w:lang w:eastAsia="de-DE"/>
        </w:rPr>
        <w:t>in erster Linie zum Waschen der Hände zur Verfügung</w:t>
      </w:r>
      <w:r w:rsidR="000D2505">
        <w:rPr>
          <w:lang w:eastAsia="de-DE"/>
        </w:rPr>
        <w:t>.</w:t>
      </w:r>
      <w:r w:rsidR="00DE1955">
        <w:rPr>
          <w:lang w:eastAsia="de-DE"/>
        </w:rPr>
        <w:t xml:space="preserve"> </w:t>
      </w:r>
    </w:p>
    <w:p w:rsidR="006D0572" w:rsidRPr="006C1A8D" w:rsidRDefault="00DE1955" w:rsidP="00133BB4">
      <w:pPr>
        <w:pStyle w:val="Listenabsatz"/>
        <w:numPr>
          <w:ilvl w:val="0"/>
          <w:numId w:val="11"/>
        </w:numPr>
        <w:rPr>
          <w:lang w:eastAsia="de-DE"/>
        </w:rPr>
      </w:pPr>
      <w:r>
        <w:rPr>
          <w:lang w:eastAsia="de-DE"/>
        </w:rPr>
        <w:t xml:space="preserve">Es </w:t>
      </w:r>
      <w:r w:rsidR="00330812">
        <w:rPr>
          <w:lang w:eastAsia="de-DE"/>
        </w:rPr>
        <w:t>ist zu regeln</w:t>
      </w:r>
      <w:r>
        <w:rPr>
          <w:lang w:eastAsia="de-DE"/>
        </w:rPr>
        <w:t xml:space="preserve">, dass die sanitären Anlagen </w:t>
      </w:r>
      <w:r w:rsidRPr="00133BB4">
        <w:rPr>
          <w:b/>
          <w:lang w:eastAsia="de-DE"/>
        </w:rPr>
        <w:t>nur einzeln</w:t>
      </w:r>
      <w:r>
        <w:rPr>
          <w:lang w:eastAsia="de-DE"/>
        </w:rPr>
        <w:t xml:space="preserve"> aufgesucht und diese nach der Veranstaltung gereinigt und desinfiziert werden.</w:t>
      </w:r>
    </w:p>
    <w:p w:rsidR="006D0572" w:rsidRPr="006C1A8D" w:rsidRDefault="006D0572" w:rsidP="002C6E47">
      <w:pPr>
        <w:pStyle w:val="KeinLeerraum"/>
        <w:rPr>
          <w:lang w:eastAsia="de-DE"/>
        </w:rPr>
      </w:pPr>
    </w:p>
    <w:p w:rsidR="006D0572" w:rsidRPr="006C1A8D" w:rsidRDefault="006D0572" w:rsidP="002C6E47">
      <w:pPr>
        <w:pStyle w:val="berschrift2"/>
        <w:numPr>
          <w:ilvl w:val="0"/>
          <w:numId w:val="1"/>
        </w:numPr>
        <w:rPr>
          <w:lang w:eastAsia="de-DE"/>
        </w:rPr>
      </w:pPr>
      <w:r w:rsidRPr="006C1A8D">
        <w:rPr>
          <w:lang w:eastAsia="de-DE"/>
        </w:rPr>
        <w:t>Unterweisung der</w:t>
      </w:r>
      <w:r w:rsidR="00A2686F">
        <w:rPr>
          <w:lang w:eastAsia="de-DE"/>
        </w:rPr>
        <w:t xml:space="preserve"> Teilnehmenden</w:t>
      </w:r>
      <w:r w:rsidRPr="006C1A8D">
        <w:rPr>
          <w:lang w:eastAsia="de-DE"/>
        </w:rPr>
        <w:t xml:space="preserve"> und aktive Kommunikation</w:t>
      </w:r>
    </w:p>
    <w:p w:rsidR="002C6E47" w:rsidRDefault="002C6E47" w:rsidP="002C6E47">
      <w:pPr>
        <w:pStyle w:val="KeinLeerraum"/>
        <w:rPr>
          <w:lang w:eastAsia="de-DE"/>
        </w:rPr>
      </w:pPr>
    </w:p>
    <w:p w:rsidR="006D0572" w:rsidRDefault="006D0572" w:rsidP="00514F54">
      <w:pPr>
        <w:pStyle w:val="Listenabsatz"/>
        <w:numPr>
          <w:ilvl w:val="0"/>
          <w:numId w:val="11"/>
        </w:numPr>
        <w:rPr>
          <w:lang w:eastAsia="de-DE"/>
        </w:rPr>
      </w:pPr>
      <w:r w:rsidRPr="006C1A8D">
        <w:rPr>
          <w:lang w:eastAsia="de-DE"/>
        </w:rPr>
        <w:t xml:space="preserve">Vor Beginn der </w:t>
      </w:r>
      <w:r w:rsidR="00A2686F">
        <w:rPr>
          <w:lang w:eastAsia="de-DE"/>
        </w:rPr>
        <w:t xml:space="preserve">Tagungen </w:t>
      </w:r>
      <w:r w:rsidRPr="006C1A8D">
        <w:rPr>
          <w:lang w:eastAsia="de-DE"/>
        </w:rPr>
        <w:t xml:space="preserve">werden die </w:t>
      </w:r>
      <w:r w:rsidR="00564311">
        <w:rPr>
          <w:lang w:eastAsia="de-DE"/>
        </w:rPr>
        <w:t>Teilnehmenden</w:t>
      </w:r>
      <w:r w:rsidR="00A2686F">
        <w:rPr>
          <w:lang w:eastAsia="de-DE"/>
        </w:rPr>
        <w:t xml:space="preserve"> </w:t>
      </w:r>
      <w:r w:rsidRPr="006C1A8D">
        <w:rPr>
          <w:lang w:eastAsia="de-DE"/>
        </w:rPr>
        <w:t>über die getroffenen Regelungen unterwiesen.</w:t>
      </w:r>
    </w:p>
    <w:p w:rsidR="00A24180" w:rsidRDefault="00A24180" w:rsidP="00514F54">
      <w:pPr>
        <w:pStyle w:val="Listenabsatz"/>
        <w:numPr>
          <w:ilvl w:val="0"/>
          <w:numId w:val="11"/>
        </w:numPr>
        <w:rPr>
          <w:lang w:eastAsia="de-DE"/>
        </w:rPr>
      </w:pPr>
      <w:r w:rsidRPr="00A24180">
        <w:rPr>
          <w:lang w:eastAsia="de-DE"/>
        </w:rPr>
        <w:t xml:space="preserve">Die </w:t>
      </w:r>
      <w:r w:rsidR="00564311">
        <w:rPr>
          <w:lang w:eastAsia="de-DE"/>
        </w:rPr>
        <w:t>Teilnehmenden</w:t>
      </w:r>
      <w:r w:rsidR="00E03E66">
        <w:rPr>
          <w:lang w:eastAsia="de-DE"/>
        </w:rPr>
        <w:t xml:space="preserve"> </w:t>
      </w:r>
      <w:r w:rsidRPr="00A24180">
        <w:rPr>
          <w:lang w:eastAsia="de-DE"/>
        </w:rPr>
        <w:t xml:space="preserve">werden beim Betreten der </w:t>
      </w:r>
      <w:r w:rsidR="00A2686F">
        <w:rPr>
          <w:lang w:eastAsia="de-DE"/>
        </w:rPr>
        <w:t>Tagungs</w:t>
      </w:r>
      <w:r w:rsidR="00DE1955">
        <w:rPr>
          <w:lang w:eastAsia="de-DE"/>
        </w:rPr>
        <w:t>räume</w:t>
      </w:r>
      <w:r w:rsidRPr="00A24180">
        <w:rPr>
          <w:lang w:eastAsia="de-DE"/>
        </w:rPr>
        <w:t xml:space="preserve"> in die Regelungen durch Aushänge und Unterweisung eingewi</w:t>
      </w:r>
      <w:r w:rsidR="00EC041A">
        <w:rPr>
          <w:lang w:eastAsia="de-DE"/>
        </w:rPr>
        <w:t>e</w:t>
      </w:r>
      <w:r w:rsidRPr="00A24180">
        <w:rPr>
          <w:lang w:eastAsia="de-DE"/>
        </w:rPr>
        <w:t>sen.</w:t>
      </w:r>
    </w:p>
    <w:p w:rsidR="00D10197" w:rsidRPr="006C1A8D" w:rsidRDefault="00D10197" w:rsidP="00D10197">
      <w:pPr>
        <w:rPr>
          <w:lang w:eastAsia="de-DE"/>
        </w:rPr>
      </w:pPr>
    </w:p>
    <w:p w:rsidR="00D10197" w:rsidRPr="006C1A8D" w:rsidRDefault="00D10197" w:rsidP="00D10197">
      <w:pPr>
        <w:pStyle w:val="berschrift2"/>
        <w:numPr>
          <w:ilvl w:val="0"/>
          <w:numId w:val="1"/>
        </w:numPr>
        <w:rPr>
          <w:szCs w:val="24"/>
          <w:lang w:eastAsia="de-DE"/>
        </w:rPr>
      </w:pPr>
      <w:r w:rsidRPr="006C1A8D">
        <w:rPr>
          <w:lang w:eastAsia="de-DE"/>
        </w:rPr>
        <w:t>Sonstige Hygienemaßnahmen</w:t>
      </w:r>
    </w:p>
    <w:p w:rsidR="00D10197" w:rsidRDefault="00D10197" w:rsidP="00D10197">
      <w:pPr>
        <w:pStyle w:val="KeinLeerraum"/>
        <w:rPr>
          <w:lang w:eastAsia="de-DE"/>
        </w:rPr>
      </w:pPr>
    </w:p>
    <w:p w:rsidR="00D10197" w:rsidRPr="00D10197" w:rsidRDefault="00D10197" w:rsidP="00710C06">
      <w:pPr>
        <w:pStyle w:val="Listenabsatz"/>
        <w:numPr>
          <w:ilvl w:val="0"/>
          <w:numId w:val="11"/>
        </w:numPr>
        <w:rPr>
          <w:lang w:eastAsia="de-DE"/>
        </w:rPr>
      </w:pPr>
      <w:r w:rsidRPr="00D10197">
        <w:rPr>
          <w:lang w:eastAsia="de-DE"/>
        </w:rPr>
        <w:t>Bei mehrtägigen Veranstaltungen mit Übernachtung ist im Beherbergungsbetrieb das Hygienekonzept</w:t>
      </w:r>
      <w:r>
        <w:rPr>
          <w:lang w:eastAsia="de-DE"/>
        </w:rPr>
        <w:t xml:space="preserve"> </w:t>
      </w:r>
      <w:r w:rsidRPr="00D10197">
        <w:rPr>
          <w:lang w:eastAsia="de-DE"/>
        </w:rPr>
        <w:t>für die Hotellerie zu beachten.</w:t>
      </w:r>
    </w:p>
    <w:p w:rsidR="00447D24" w:rsidRDefault="00D10197" w:rsidP="002F1749">
      <w:pPr>
        <w:pStyle w:val="Listenabsatz"/>
        <w:numPr>
          <w:ilvl w:val="0"/>
          <w:numId w:val="11"/>
        </w:numPr>
        <w:rPr>
          <w:lang w:eastAsia="de-DE"/>
        </w:rPr>
      </w:pPr>
      <w:r w:rsidRPr="00D10197">
        <w:rPr>
          <w:lang w:eastAsia="de-DE"/>
        </w:rPr>
        <w:t>Bei ganztägigen Veranstaltungen mit Verpflegung ist das Hygienekonzept der Gastronomie</w:t>
      </w:r>
      <w:r>
        <w:rPr>
          <w:lang w:eastAsia="de-DE"/>
        </w:rPr>
        <w:t xml:space="preserve"> </w:t>
      </w:r>
      <w:r w:rsidRPr="00D10197">
        <w:rPr>
          <w:lang w:eastAsia="de-DE"/>
        </w:rPr>
        <w:t>zu beachten.</w:t>
      </w:r>
    </w:p>
    <w:p w:rsidR="002F1749" w:rsidRDefault="00A2686F" w:rsidP="002F1749">
      <w:pPr>
        <w:pStyle w:val="Listenabsatz"/>
        <w:numPr>
          <w:ilvl w:val="0"/>
          <w:numId w:val="11"/>
        </w:numPr>
        <w:rPr>
          <w:lang w:eastAsia="de-DE"/>
        </w:rPr>
      </w:pPr>
      <w:r>
        <w:rPr>
          <w:lang w:eastAsia="de-DE"/>
        </w:rPr>
        <w:t>Tagungs</w:t>
      </w:r>
      <w:r w:rsidR="002F1749">
        <w:rPr>
          <w:lang w:eastAsia="de-DE"/>
        </w:rPr>
        <w:t>getränke werden grundsätzlich in geschlossenen Behältnissen zur Verfügung gestellt. Getränkespender werden regelmäßig gereinigt.</w:t>
      </w:r>
      <w:r w:rsidR="00885BE0">
        <w:rPr>
          <w:lang w:eastAsia="de-DE"/>
        </w:rPr>
        <w:t xml:space="preserve"> Offene Lebensmittel werden </w:t>
      </w:r>
      <w:r>
        <w:rPr>
          <w:lang w:eastAsia="de-DE"/>
        </w:rPr>
        <w:t xml:space="preserve">grundsätzlich </w:t>
      </w:r>
      <w:r w:rsidR="00885BE0">
        <w:rPr>
          <w:lang w:eastAsia="de-DE"/>
        </w:rPr>
        <w:t>nicht angeboten.</w:t>
      </w:r>
    </w:p>
    <w:p w:rsidR="00A24180" w:rsidRPr="006C1A8D" w:rsidRDefault="00A24180" w:rsidP="006D0572">
      <w:pPr>
        <w:rPr>
          <w:rFonts w:cs="Arial"/>
          <w:lang w:eastAsia="de-DE"/>
        </w:rPr>
      </w:pPr>
    </w:p>
    <w:p w:rsidR="006D0572" w:rsidRPr="006C1A8D" w:rsidRDefault="006D0572" w:rsidP="002C6E47">
      <w:pPr>
        <w:pStyle w:val="KeinLeerraum"/>
        <w:rPr>
          <w:lang w:eastAsia="de-DE"/>
        </w:rPr>
      </w:pPr>
    </w:p>
    <w:p w:rsidR="006D0572" w:rsidRPr="006C1A8D" w:rsidRDefault="006D0572" w:rsidP="002C6E47">
      <w:pPr>
        <w:pStyle w:val="KeinLeerraum"/>
        <w:rPr>
          <w:rFonts w:cs="Arial"/>
          <w:lang w:eastAsia="de-DE"/>
        </w:rPr>
      </w:pPr>
    </w:p>
    <w:p w:rsidR="006D0572" w:rsidRPr="006C1A8D" w:rsidRDefault="006D0572" w:rsidP="002C6E47">
      <w:pPr>
        <w:pStyle w:val="KeinLeerraum"/>
        <w:rPr>
          <w:lang w:eastAsia="de-DE"/>
        </w:rPr>
      </w:pPr>
    </w:p>
    <w:p w:rsidR="00564311" w:rsidRDefault="00564311" w:rsidP="002C6E47">
      <w:pPr>
        <w:pStyle w:val="KeinLeerraum"/>
      </w:pPr>
    </w:p>
    <w:p w:rsidR="00564311" w:rsidRDefault="00564311" w:rsidP="002C6E47">
      <w:pPr>
        <w:pStyle w:val="KeinLeerraum"/>
      </w:pPr>
    </w:p>
    <w:p w:rsidR="00564311" w:rsidRDefault="00564311" w:rsidP="002C6E47">
      <w:pPr>
        <w:pStyle w:val="KeinLeerraum"/>
      </w:pPr>
    </w:p>
    <w:p w:rsidR="00564311" w:rsidRDefault="00564311" w:rsidP="002C6E47">
      <w:pPr>
        <w:pStyle w:val="KeinLeerraum"/>
      </w:pPr>
    </w:p>
    <w:p w:rsidR="00564311" w:rsidRDefault="00564311" w:rsidP="002C6E47">
      <w:pPr>
        <w:pStyle w:val="KeinLeerraum"/>
      </w:pPr>
    </w:p>
    <w:p w:rsidR="006D0572" w:rsidRPr="006C1A8D" w:rsidRDefault="006D0572" w:rsidP="002C6E47">
      <w:pPr>
        <w:pStyle w:val="KeinLeerraum"/>
      </w:pPr>
      <w:r w:rsidRPr="006C1A8D">
        <w:t>________________________</w:t>
      </w:r>
      <w:r w:rsidRPr="006C1A8D">
        <w:tab/>
      </w:r>
      <w:r w:rsidRPr="006C1A8D">
        <w:tab/>
        <w:t>_______________________________________</w:t>
      </w:r>
    </w:p>
    <w:p w:rsidR="006D0572" w:rsidRPr="006C1A8D" w:rsidRDefault="00A85589" w:rsidP="002C6E47">
      <w:pPr>
        <w:pStyle w:val="KeinLeerraum"/>
      </w:pPr>
      <w:r>
        <w:t>Ort, Datum</w:t>
      </w:r>
      <w:r>
        <w:tab/>
      </w:r>
      <w:r>
        <w:tab/>
      </w:r>
      <w:r>
        <w:tab/>
      </w:r>
      <w:r>
        <w:tab/>
      </w:r>
      <w:r>
        <w:tab/>
        <w:t xml:space="preserve">Unterschrift/1. </w:t>
      </w:r>
      <w:r w:rsidR="00036647">
        <w:t>Schützenmeister</w:t>
      </w:r>
    </w:p>
    <w:p w:rsidR="006D0572" w:rsidRPr="006C1A8D" w:rsidRDefault="006D0572" w:rsidP="002C6E47">
      <w:pPr>
        <w:pStyle w:val="KeinLeerraum"/>
        <w:rPr>
          <w:b/>
          <w:bCs/>
        </w:rPr>
      </w:pPr>
    </w:p>
    <w:p w:rsidR="006D0572" w:rsidRPr="006C1A8D" w:rsidRDefault="006D0572" w:rsidP="002C6E47">
      <w:pPr>
        <w:pStyle w:val="KeinLeerraum"/>
        <w:rPr>
          <w:b/>
          <w:bCs/>
        </w:rPr>
      </w:pPr>
    </w:p>
    <w:p w:rsidR="006D0572" w:rsidRDefault="006D0572" w:rsidP="002C6E47">
      <w:pPr>
        <w:pStyle w:val="KeinLeerraum"/>
        <w:rPr>
          <w:b/>
          <w:bCs/>
        </w:rPr>
      </w:pPr>
    </w:p>
    <w:p w:rsidR="006D0572" w:rsidRPr="001812B1" w:rsidRDefault="006D0572" w:rsidP="002C6E47">
      <w:pPr>
        <w:pStyle w:val="KeinLeerraum"/>
        <w:rPr>
          <w:b/>
          <w:bCs/>
          <w:i/>
          <w:iCs/>
        </w:rPr>
      </w:pPr>
      <w:r w:rsidRPr="001812B1">
        <w:rPr>
          <w:i/>
          <w:iCs/>
        </w:rPr>
        <w:t>Erstellt durch</w:t>
      </w:r>
    </w:p>
    <w:p w:rsidR="0002026B" w:rsidRDefault="00036647" w:rsidP="00AB4C79">
      <w:pPr>
        <w:pStyle w:val="KeinLeerraum"/>
        <w:rPr>
          <w:i/>
          <w:iCs/>
        </w:rPr>
      </w:pPr>
      <w:r>
        <w:rPr>
          <w:i/>
          <w:iCs/>
        </w:rPr>
        <w:t>...</w:t>
      </w:r>
      <w:r w:rsidR="006D0572">
        <w:rPr>
          <w:i/>
          <w:iCs/>
        </w:rPr>
        <w:br/>
        <w:t xml:space="preserve">am </w:t>
      </w:r>
      <w:r>
        <w:rPr>
          <w:i/>
          <w:iCs/>
        </w:rPr>
        <w:t>...</w:t>
      </w:r>
    </w:p>
    <w:p w:rsidR="00036647" w:rsidRDefault="00036647">
      <w:pPr>
        <w:spacing w:after="0" w:line="240" w:lineRule="auto"/>
        <w:rPr>
          <w:rFonts w:eastAsia="Times New Roman" w:cs="Times New Roman"/>
          <w:b/>
          <w:bCs/>
          <w:kern w:val="36"/>
          <w:sz w:val="48"/>
          <w:szCs w:val="48"/>
          <w:lang w:eastAsia="de-DE"/>
        </w:rPr>
      </w:pPr>
      <w:r>
        <w:br w:type="page"/>
      </w:r>
    </w:p>
    <w:p w:rsidR="00036647" w:rsidRPr="006C1A8D" w:rsidRDefault="00036647" w:rsidP="00036647">
      <w:pPr>
        <w:pStyle w:val="berschrift1"/>
      </w:pPr>
      <w:r>
        <w:lastRenderedPageBreak/>
        <w:t>Reinigungs- und Desinfektionsplan</w:t>
      </w:r>
      <w:r w:rsidRPr="006C1A8D">
        <w:br/>
      </w:r>
      <w:r w:rsidR="00564311">
        <w:rPr>
          <w:sz w:val="32"/>
          <w:szCs w:val="32"/>
          <w:u w:val="single"/>
        </w:rPr>
        <w:t>Vereinssitzung</w:t>
      </w:r>
      <w:r w:rsidRPr="0041614B">
        <w:rPr>
          <w:sz w:val="32"/>
          <w:szCs w:val="32"/>
        </w:rPr>
        <w:t xml:space="preserve"> –</w:t>
      </w:r>
      <w:r>
        <w:rPr>
          <w:sz w:val="32"/>
          <w:szCs w:val="32"/>
        </w:rPr>
        <w:t xml:space="preserve"> </w:t>
      </w:r>
      <w:r w:rsidRPr="005E3D73">
        <w:rPr>
          <w:sz w:val="32"/>
          <w:szCs w:val="32"/>
        </w:rPr>
        <w:t>Bayerischer Sportschützenbund e. V.</w:t>
      </w:r>
    </w:p>
    <w:tbl>
      <w:tblPr>
        <w:tblW w:w="10632"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0"/>
        <w:gridCol w:w="1375"/>
        <w:gridCol w:w="850"/>
        <w:gridCol w:w="1418"/>
        <w:gridCol w:w="742"/>
        <w:gridCol w:w="1402"/>
        <w:gridCol w:w="1258"/>
        <w:gridCol w:w="2551"/>
        <w:gridCol w:w="426"/>
      </w:tblGrid>
      <w:tr w:rsidR="00036647" w:rsidTr="000A5F10">
        <w:trPr>
          <w:cantSplit/>
          <w:trHeight w:val="245"/>
          <w:tblHeader/>
        </w:trPr>
        <w:tc>
          <w:tcPr>
            <w:tcW w:w="1985" w:type="dxa"/>
            <w:gridSpan w:val="2"/>
          </w:tcPr>
          <w:p w:rsidR="00036647" w:rsidRDefault="00036647" w:rsidP="000A5F10">
            <w:pPr>
              <w:pStyle w:val="Tabelle-berschrift"/>
            </w:pPr>
            <w:r>
              <w:t>Maßnahme</w:t>
            </w:r>
          </w:p>
          <w:p w:rsidR="00036647" w:rsidRDefault="00036647" w:rsidP="000A5F10">
            <w:pPr>
              <w:pStyle w:val="Tabelle-berschrift"/>
            </w:pPr>
          </w:p>
        </w:tc>
        <w:tc>
          <w:tcPr>
            <w:tcW w:w="2268" w:type="dxa"/>
            <w:gridSpan w:val="2"/>
          </w:tcPr>
          <w:p w:rsidR="00036647" w:rsidRDefault="00036647" w:rsidP="000A5F10">
            <w:pPr>
              <w:pStyle w:val="Tabelle-berschrift"/>
            </w:pPr>
            <w:r>
              <w:t>Indikation und Häufigkeit</w:t>
            </w:r>
          </w:p>
        </w:tc>
        <w:tc>
          <w:tcPr>
            <w:tcW w:w="3402" w:type="dxa"/>
            <w:gridSpan w:val="3"/>
          </w:tcPr>
          <w:p w:rsidR="00036647" w:rsidRDefault="00036647" w:rsidP="000A5F10">
            <w:pPr>
              <w:pStyle w:val="Tabelle-berschrift"/>
            </w:pPr>
            <w:r>
              <w:t>Ausführung, ggf. Durchführungsort</w:t>
            </w:r>
          </w:p>
        </w:tc>
        <w:tc>
          <w:tcPr>
            <w:tcW w:w="2977" w:type="dxa"/>
            <w:gridSpan w:val="2"/>
          </w:tcPr>
          <w:p w:rsidR="00036647" w:rsidRDefault="00036647" w:rsidP="000A5F10">
            <w:pPr>
              <w:pStyle w:val="Tabelle-berschrift"/>
            </w:pPr>
            <w:r>
              <w:t>Mittel, Konzentration, Einwirkzeit (EWZ)</w:t>
            </w:r>
          </w:p>
        </w:tc>
      </w:tr>
      <w:tr w:rsidR="00036647" w:rsidTr="000A5F10">
        <w:trPr>
          <w:cantSplit/>
          <w:trHeight w:val="245"/>
        </w:trPr>
        <w:tc>
          <w:tcPr>
            <w:tcW w:w="10632" w:type="dxa"/>
            <w:gridSpan w:val="9"/>
            <w:shd w:val="pct15" w:color="auto" w:fill="FFFFFF"/>
          </w:tcPr>
          <w:p w:rsidR="00036647" w:rsidRDefault="00036647" w:rsidP="000A5F10">
            <w:pPr>
              <w:pStyle w:val="Tabelle-berschrift"/>
            </w:pPr>
            <w:r>
              <w:t>Händereinigung und -desinfektion</w:t>
            </w:r>
          </w:p>
        </w:tc>
      </w:tr>
      <w:tr w:rsidR="00036647" w:rsidTr="000A5F10">
        <w:trPr>
          <w:cantSplit/>
          <w:trHeight w:val="245"/>
        </w:trPr>
        <w:tc>
          <w:tcPr>
            <w:tcW w:w="1985" w:type="dxa"/>
            <w:gridSpan w:val="2"/>
          </w:tcPr>
          <w:p w:rsidR="00036647" w:rsidRPr="00E923F7" w:rsidRDefault="00036647" w:rsidP="000A5F10">
            <w:pPr>
              <w:pStyle w:val="Tabelleklein"/>
              <w:rPr>
                <w:sz w:val="20"/>
              </w:rPr>
            </w:pPr>
            <w:r w:rsidRPr="00E923F7">
              <w:rPr>
                <w:sz w:val="20"/>
              </w:rPr>
              <w:t>Hände waschen</w:t>
            </w:r>
          </w:p>
          <w:p w:rsidR="00036647" w:rsidRPr="00E923F7" w:rsidRDefault="00036647" w:rsidP="000A5F10">
            <w:pPr>
              <w:pStyle w:val="Tabelleklein"/>
              <w:rPr>
                <w:sz w:val="20"/>
              </w:rPr>
            </w:pPr>
          </w:p>
        </w:tc>
        <w:tc>
          <w:tcPr>
            <w:tcW w:w="2268" w:type="dxa"/>
            <w:gridSpan w:val="2"/>
          </w:tcPr>
          <w:p w:rsidR="00036647" w:rsidRDefault="00036647" w:rsidP="000A5F10">
            <w:pPr>
              <w:pStyle w:val="Tabelle-Punktabsatz"/>
            </w:pPr>
            <w:r>
              <w:t>zum Kurs-/Tagungsbeginn</w:t>
            </w:r>
          </w:p>
          <w:p w:rsidR="00036647" w:rsidRDefault="00036647" w:rsidP="000A5F10">
            <w:pPr>
              <w:pStyle w:val="Tabelle-Punktabsatz"/>
            </w:pPr>
            <w:r>
              <w:t>bei Verschmutzung</w:t>
            </w:r>
          </w:p>
        </w:tc>
        <w:tc>
          <w:tcPr>
            <w:tcW w:w="3402" w:type="dxa"/>
            <w:gridSpan w:val="3"/>
          </w:tcPr>
          <w:p w:rsidR="00036647" w:rsidRDefault="00036647" w:rsidP="000A5F10">
            <w:pPr>
              <w:pStyle w:val="Tabelle-Punktabsatz"/>
            </w:pPr>
            <w:r>
              <w:t>Hände waschen</w:t>
            </w:r>
          </w:p>
          <w:p w:rsidR="00036647" w:rsidRDefault="00036647" w:rsidP="000A5F10">
            <w:pPr>
              <w:pStyle w:val="Tabelle-Punktabsatz"/>
            </w:pPr>
            <w:r>
              <w:t>mit Einmaltuch oder frischem Handtuch abtrocknen</w:t>
            </w:r>
          </w:p>
        </w:tc>
        <w:tc>
          <w:tcPr>
            <w:tcW w:w="2977" w:type="dxa"/>
            <w:gridSpan w:val="2"/>
          </w:tcPr>
          <w:p w:rsidR="00036647" w:rsidRDefault="00036647" w:rsidP="000A5F10">
            <w:pPr>
              <w:pStyle w:val="Tabelle"/>
            </w:pPr>
            <w:r>
              <w:t>Waschlotion</w:t>
            </w:r>
          </w:p>
        </w:tc>
      </w:tr>
      <w:tr w:rsidR="00036647" w:rsidTr="000A5F10">
        <w:trPr>
          <w:cantSplit/>
          <w:trHeight w:val="245"/>
        </w:trPr>
        <w:tc>
          <w:tcPr>
            <w:tcW w:w="1985" w:type="dxa"/>
            <w:gridSpan w:val="2"/>
          </w:tcPr>
          <w:p w:rsidR="00036647" w:rsidRPr="00E923F7" w:rsidRDefault="00036647" w:rsidP="000A5F10">
            <w:pPr>
              <w:pStyle w:val="Tabelleklein"/>
              <w:rPr>
                <w:sz w:val="20"/>
              </w:rPr>
            </w:pPr>
            <w:r>
              <w:rPr>
                <w:sz w:val="20"/>
              </w:rPr>
              <w:t>Waschen kontami</w:t>
            </w:r>
            <w:r w:rsidRPr="00E923F7">
              <w:rPr>
                <w:sz w:val="20"/>
              </w:rPr>
              <w:t>nierter Hände</w:t>
            </w:r>
          </w:p>
          <w:p w:rsidR="00036647" w:rsidRPr="00E923F7" w:rsidRDefault="00036647" w:rsidP="000A5F10">
            <w:pPr>
              <w:pStyle w:val="Tabelleklein"/>
              <w:rPr>
                <w:sz w:val="20"/>
              </w:rPr>
            </w:pPr>
          </w:p>
        </w:tc>
        <w:tc>
          <w:tcPr>
            <w:tcW w:w="2268" w:type="dxa"/>
            <w:gridSpan w:val="2"/>
          </w:tcPr>
          <w:p w:rsidR="00036647" w:rsidRDefault="00036647" w:rsidP="000A5F10">
            <w:pPr>
              <w:pStyle w:val="Tabelle"/>
            </w:pPr>
            <w:r>
              <w:t>bei Verschmutzung der Hände mit potentiell infektiösen Materialien (z.B. Sekrete)</w:t>
            </w:r>
          </w:p>
        </w:tc>
        <w:tc>
          <w:tcPr>
            <w:tcW w:w="3402" w:type="dxa"/>
            <w:gridSpan w:val="3"/>
          </w:tcPr>
          <w:p w:rsidR="00036647" w:rsidRDefault="00036647" w:rsidP="000A5F10">
            <w:pPr>
              <w:pStyle w:val="Tabelle-Punktabsatz"/>
            </w:pPr>
            <w:r>
              <w:t>grobe Verschmutzungen mit Desinfektionsmittel-getränktem Einmaltuch vor Ort entfernen, dann Händedesinfektion, dann Waschen.</w:t>
            </w:r>
          </w:p>
        </w:tc>
        <w:tc>
          <w:tcPr>
            <w:tcW w:w="2977" w:type="dxa"/>
            <w:gridSpan w:val="2"/>
          </w:tcPr>
          <w:p w:rsidR="00036647" w:rsidRDefault="00036647" w:rsidP="000A5F10">
            <w:pPr>
              <w:pStyle w:val="Tabelle-Punktabsatz"/>
              <w:numPr>
                <w:ilvl w:val="0"/>
                <w:numId w:val="0"/>
              </w:numPr>
            </w:pPr>
          </w:p>
        </w:tc>
      </w:tr>
      <w:tr w:rsidR="00036647" w:rsidTr="000A5F10">
        <w:trPr>
          <w:cantSplit/>
          <w:trHeight w:val="245"/>
        </w:trPr>
        <w:tc>
          <w:tcPr>
            <w:tcW w:w="1985" w:type="dxa"/>
            <w:gridSpan w:val="2"/>
          </w:tcPr>
          <w:p w:rsidR="00036647" w:rsidRPr="00E923F7" w:rsidRDefault="00036647" w:rsidP="000A5F10">
            <w:pPr>
              <w:pStyle w:val="Tabelleklein"/>
              <w:rPr>
                <w:sz w:val="20"/>
              </w:rPr>
            </w:pPr>
            <w:r w:rsidRPr="00E923F7">
              <w:rPr>
                <w:sz w:val="20"/>
              </w:rPr>
              <w:t>Hygienische Händedesinfektion</w:t>
            </w:r>
          </w:p>
          <w:p w:rsidR="00036647" w:rsidRPr="00E923F7" w:rsidRDefault="00036647" w:rsidP="000A5F10">
            <w:pPr>
              <w:pStyle w:val="Tabelle"/>
            </w:pPr>
          </w:p>
        </w:tc>
        <w:tc>
          <w:tcPr>
            <w:tcW w:w="2268" w:type="dxa"/>
            <w:gridSpan w:val="2"/>
          </w:tcPr>
          <w:p w:rsidR="00036647" w:rsidRDefault="00036647" w:rsidP="000A5F10">
            <w:pPr>
              <w:pStyle w:val="Tabelle-Punktabsatz"/>
            </w:pPr>
            <w:r>
              <w:t>bei Betreten des Lehr-/Tagungsgebäudes</w:t>
            </w:r>
          </w:p>
          <w:p w:rsidR="00036647" w:rsidRPr="00A62884" w:rsidRDefault="00036647" w:rsidP="000A5F10">
            <w:pPr>
              <w:pStyle w:val="Tabelle-Punktabsatz"/>
              <w:rPr>
                <w:szCs w:val="20"/>
              </w:rPr>
            </w:pPr>
            <w:r w:rsidRPr="00E305B0">
              <w:rPr>
                <w:szCs w:val="20"/>
              </w:rPr>
              <w:t>NACH Kontakt mit potentiell infektiösen Materialien</w:t>
            </w:r>
          </w:p>
        </w:tc>
        <w:tc>
          <w:tcPr>
            <w:tcW w:w="3402" w:type="dxa"/>
            <w:gridSpan w:val="3"/>
          </w:tcPr>
          <w:p w:rsidR="00036647" w:rsidRDefault="00036647" w:rsidP="000A5F10">
            <w:pPr>
              <w:pStyle w:val="Tabelle-Punktabsatz"/>
            </w:pPr>
            <w:r>
              <w:t>Hände müssen vor Desinfektion trocken sein</w:t>
            </w:r>
          </w:p>
          <w:p w:rsidR="00036647" w:rsidRDefault="00036647" w:rsidP="000A5F10">
            <w:pPr>
              <w:pStyle w:val="Tabelle-Punktabsatz"/>
            </w:pPr>
            <w:r>
              <w:t>3 ml Desinfektionsmittel in der Hand verreiben, bis Hände trocken sind</w:t>
            </w:r>
          </w:p>
          <w:p w:rsidR="00036647" w:rsidRDefault="00036647" w:rsidP="000A5F10">
            <w:pPr>
              <w:pStyle w:val="Tabelle-Punktabsatz"/>
            </w:pPr>
            <w:r>
              <w:t>Fingerkuppen, Nagelfalze sind mit einzubeziehen</w:t>
            </w:r>
          </w:p>
        </w:tc>
        <w:tc>
          <w:tcPr>
            <w:tcW w:w="2977" w:type="dxa"/>
            <w:gridSpan w:val="2"/>
          </w:tcPr>
          <w:p w:rsidR="00036647" w:rsidRPr="00A62884" w:rsidRDefault="00036647" w:rsidP="00036647">
            <w:pPr>
              <w:pStyle w:val="Tabelle-Punktabsatz"/>
              <w:rPr>
                <w:highlight w:val="yellow"/>
              </w:rPr>
            </w:pPr>
            <w:r>
              <w:rPr>
                <w:highlight w:val="yellow"/>
              </w:rPr>
              <w:t xml:space="preserve">Desinfektionsmittel: </w:t>
            </w:r>
            <w:r>
              <w:rPr>
                <w:highlight w:val="yellow"/>
              </w:rPr>
              <w:br/>
              <w:t>Typ ...</w:t>
            </w:r>
          </w:p>
          <w:p w:rsidR="00036647" w:rsidRDefault="00036647" w:rsidP="000A5F10">
            <w:pPr>
              <w:pStyle w:val="Tabelle-Punktabsatz"/>
            </w:pPr>
            <w:r>
              <w:t>gebrauchsfertig</w:t>
            </w:r>
          </w:p>
          <w:p w:rsidR="00036647" w:rsidRDefault="00036647" w:rsidP="000A5F10">
            <w:pPr>
              <w:pStyle w:val="Tabelle-Punktabsatz"/>
            </w:pPr>
            <w:r>
              <w:t xml:space="preserve">30 Sek. </w:t>
            </w:r>
          </w:p>
        </w:tc>
      </w:tr>
      <w:tr w:rsidR="00036647" w:rsidTr="000A5F10">
        <w:trPr>
          <w:cantSplit/>
          <w:trHeight w:val="245"/>
        </w:trPr>
        <w:tc>
          <w:tcPr>
            <w:tcW w:w="10632" w:type="dxa"/>
            <w:gridSpan w:val="9"/>
            <w:shd w:val="clear" w:color="auto" w:fill="D9D9D9"/>
          </w:tcPr>
          <w:p w:rsidR="00036647" w:rsidRDefault="00036647" w:rsidP="000A5F10">
            <w:pPr>
              <w:pStyle w:val="Tabelle-berschrift"/>
            </w:pPr>
            <w:r>
              <w:t>Flächen und Lehrgegenstände</w:t>
            </w:r>
          </w:p>
        </w:tc>
      </w:tr>
      <w:tr w:rsidR="00036647" w:rsidTr="000A5F10">
        <w:trPr>
          <w:cantSplit/>
          <w:trHeight w:val="245"/>
        </w:trPr>
        <w:tc>
          <w:tcPr>
            <w:tcW w:w="1985" w:type="dxa"/>
            <w:gridSpan w:val="2"/>
          </w:tcPr>
          <w:p w:rsidR="00036647" w:rsidRDefault="00036647" w:rsidP="000A5F10">
            <w:pPr>
              <w:pStyle w:val="Tabelleklein"/>
              <w:rPr>
                <w:sz w:val="20"/>
              </w:rPr>
            </w:pPr>
            <w:r>
              <w:rPr>
                <w:sz w:val="20"/>
              </w:rPr>
              <w:t>Lehrgangs-/ Tagungs-</w:t>
            </w:r>
            <w:proofErr w:type="spellStart"/>
            <w:r>
              <w:rPr>
                <w:sz w:val="20"/>
              </w:rPr>
              <w:t>gegenstände</w:t>
            </w:r>
            <w:proofErr w:type="spellEnd"/>
          </w:p>
          <w:p w:rsidR="00036647" w:rsidRDefault="00036647" w:rsidP="000A5F10">
            <w:pPr>
              <w:pStyle w:val="Tabelleklein"/>
              <w:rPr>
                <w:sz w:val="20"/>
              </w:rPr>
            </w:pPr>
            <w:r>
              <w:rPr>
                <w:sz w:val="20"/>
              </w:rPr>
              <w:t>Wiederverwendbare Arbeits- und Tagungsmaterialien</w:t>
            </w:r>
          </w:p>
        </w:tc>
        <w:tc>
          <w:tcPr>
            <w:tcW w:w="2268" w:type="dxa"/>
            <w:gridSpan w:val="2"/>
          </w:tcPr>
          <w:p w:rsidR="00036647" w:rsidRDefault="00036647" w:rsidP="000A5F10">
            <w:pPr>
              <w:pStyle w:val="Tabelle-Punktabsatz"/>
            </w:pPr>
            <w:r>
              <w:t>Grundsätzlich nach Gebrauch bzw. nach Bedarf</w:t>
            </w:r>
          </w:p>
        </w:tc>
        <w:tc>
          <w:tcPr>
            <w:tcW w:w="3402" w:type="dxa"/>
            <w:gridSpan w:val="3"/>
          </w:tcPr>
          <w:p w:rsidR="00036647" w:rsidRDefault="00036647" w:rsidP="000A5F10">
            <w:pPr>
              <w:pStyle w:val="Tabelle-Punktabsatz"/>
            </w:pPr>
            <w:r>
              <w:t>desinfizierend reinigen</w:t>
            </w:r>
          </w:p>
        </w:tc>
        <w:tc>
          <w:tcPr>
            <w:tcW w:w="2977" w:type="dxa"/>
            <w:gridSpan w:val="2"/>
          </w:tcPr>
          <w:p w:rsidR="00036647" w:rsidRPr="00A62884" w:rsidRDefault="00036647" w:rsidP="000A5F10">
            <w:pPr>
              <w:pStyle w:val="Tabelle-Punktabsatz"/>
              <w:rPr>
                <w:highlight w:val="yellow"/>
              </w:rPr>
            </w:pPr>
            <w:r>
              <w:rPr>
                <w:highlight w:val="yellow"/>
              </w:rPr>
              <w:t xml:space="preserve">Desinfektionsmittel: </w:t>
            </w:r>
            <w:r>
              <w:rPr>
                <w:highlight w:val="yellow"/>
              </w:rPr>
              <w:br/>
              <w:t>Typ ...</w:t>
            </w:r>
          </w:p>
          <w:p w:rsidR="00036647" w:rsidRDefault="00036647" w:rsidP="000A5F10">
            <w:pPr>
              <w:pStyle w:val="Tabelle-Punktabsatz"/>
            </w:pPr>
            <w:r>
              <w:t>Haushaltspapier</w:t>
            </w:r>
          </w:p>
          <w:p w:rsidR="00036647" w:rsidRPr="00821D94" w:rsidRDefault="00036647" w:rsidP="000A5F10">
            <w:pPr>
              <w:pStyle w:val="Tabelle-Punktabsatz"/>
            </w:pPr>
            <w:r>
              <w:t>Benutzung nach Abtrocknen möglich</w:t>
            </w:r>
          </w:p>
        </w:tc>
      </w:tr>
      <w:tr w:rsidR="00036647" w:rsidTr="000A5F10">
        <w:trPr>
          <w:cantSplit/>
          <w:trHeight w:val="245"/>
        </w:trPr>
        <w:tc>
          <w:tcPr>
            <w:tcW w:w="1985" w:type="dxa"/>
            <w:gridSpan w:val="2"/>
          </w:tcPr>
          <w:p w:rsidR="00036647" w:rsidRDefault="00036647" w:rsidP="000A5F10">
            <w:pPr>
              <w:pStyle w:val="Tabelleklein"/>
              <w:rPr>
                <w:sz w:val="20"/>
              </w:rPr>
            </w:pPr>
            <w:r>
              <w:rPr>
                <w:sz w:val="20"/>
              </w:rPr>
              <w:t>Türklinken</w:t>
            </w:r>
          </w:p>
          <w:p w:rsidR="00036647" w:rsidRPr="00E923F7" w:rsidRDefault="00036647" w:rsidP="000A5F10">
            <w:pPr>
              <w:pStyle w:val="Tabelleklein"/>
              <w:rPr>
                <w:sz w:val="20"/>
              </w:rPr>
            </w:pPr>
            <w:r>
              <w:rPr>
                <w:sz w:val="20"/>
              </w:rPr>
              <w:t>Arbeitstische</w:t>
            </w:r>
          </w:p>
          <w:p w:rsidR="00036647" w:rsidRDefault="00036647" w:rsidP="000A5F10">
            <w:pPr>
              <w:pStyle w:val="Tabelleklein"/>
            </w:pPr>
          </w:p>
        </w:tc>
        <w:tc>
          <w:tcPr>
            <w:tcW w:w="2268" w:type="dxa"/>
            <w:gridSpan w:val="2"/>
          </w:tcPr>
          <w:p w:rsidR="00036647" w:rsidRDefault="00036647" w:rsidP="000A5F10">
            <w:pPr>
              <w:pStyle w:val="Tabelle-Punktabsatz"/>
            </w:pPr>
            <w:r>
              <w:t>Grundsätzlich nach Gebrauch bzw. nach Bedarf</w:t>
            </w:r>
          </w:p>
        </w:tc>
        <w:tc>
          <w:tcPr>
            <w:tcW w:w="3402" w:type="dxa"/>
            <w:gridSpan w:val="3"/>
          </w:tcPr>
          <w:p w:rsidR="00036647" w:rsidRPr="00A67D15" w:rsidRDefault="00036647" w:rsidP="000A5F10">
            <w:pPr>
              <w:pStyle w:val="Tabelle-Punktabsatz"/>
            </w:pPr>
            <w:r>
              <w:t>desinfizierend reinigen</w:t>
            </w:r>
          </w:p>
        </w:tc>
        <w:tc>
          <w:tcPr>
            <w:tcW w:w="2977" w:type="dxa"/>
            <w:gridSpan w:val="2"/>
          </w:tcPr>
          <w:p w:rsidR="00036647" w:rsidRPr="00A62884" w:rsidRDefault="00036647" w:rsidP="000A5F10">
            <w:pPr>
              <w:pStyle w:val="Tabelle-Punktabsatz"/>
              <w:rPr>
                <w:highlight w:val="yellow"/>
              </w:rPr>
            </w:pPr>
            <w:r>
              <w:rPr>
                <w:highlight w:val="yellow"/>
              </w:rPr>
              <w:t xml:space="preserve">Desinfektionsmittel: </w:t>
            </w:r>
            <w:r>
              <w:rPr>
                <w:highlight w:val="yellow"/>
              </w:rPr>
              <w:br/>
              <w:t>Typ ...</w:t>
            </w:r>
          </w:p>
          <w:p w:rsidR="00036647" w:rsidRDefault="00036647" w:rsidP="000A5F10">
            <w:pPr>
              <w:pStyle w:val="Tabelle-Punktabsatz"/>
            </w:pPr>
            <w:r>
              <w:t>Haushaltspapier</w:t>
            </w:r>
          </w:p>
          <w:p w:rsidR="00036647" w:rsidRDefault="00036647" w:rsidP="000A5F10">
            <w:pPr>
              <w:pStyle w:val="Tabelle-Punktabsatz"/>
            </w:pPr>
            <w:r>
              <w:t>Benutzung nach Abtrocknen möglich</w:t>
            </w:r>
          </w:p>
        </w:tc>
      </w:tr>
      <w:tr w:rsidR="00036647" w:rsidTr="000A5F10">
        <w:trPr>
          <w:cantSplit/>
          <w:trHeight w:val="245"/>
        </w:trPr>
        <w:tc>
          <w:tcPr>
            <w:tcW w:w="10632" w:type="dxa"/>
            <w:gridSpan w:val="9"/>
            <w:shd w:val="clear" w:color="auto" w:fill="D9D9D9"/>
          </w:tcPr>
          <w:p w:rsidR="00036647" w:rsidRDefault="00036647" w:rsidP="000A5F10">
            <w:pPr>
              <w:pStyle w:val="Tabelle-berschrift"/>
            </w:pPr>
            <w:r>
              <w:t>Sanitäre Anlagen</w:t>
            </w:r>
          </w:p>
        </w:tc>
      </w:tr>
      <w:tr w:rsidR="00036647" w:rsidTr="000A5F10">
        <w:trPr>
          <w:cantSplit/>
          <w:trHeight w:val="245"/>
        </w:trPr>
        <w:tc>
          <w:tcPr>
            <w:tcW w:w="1985" w:type="dxa"/>
            <w:gridSpan w:val="2"/>
          </w:tcPr>
          <w:p w:rsidR="00036647" w:rsidRPr="00E923F7" w:rsidRDefault="00036647" w:rsidP="000A5F10">
            <w:pPr>
              <w:pStyle w:val="Tabelleklein"/>
              <w:rPr>
                <w:sz w:val="20"/>
              </w:rPr>
            </w:pPr>
            <w:r>
              <w:rPr>
                <w:sz w:val="20"/>
              </w:rPr>
              <w:t>Waschbecken, Wasserhähne</w:t>
            </w:r>
          </w:p>
          <w:p w:rsidR="00036647" w:rsidRDefault="00036647" w:rsidP="000A5F10">
            <w:pPr>
              <w:pStyle w:val="Tabelleklein"/>
            </w:pPr>
          </w:p>
        </w:tc>
        <w:tc>
          <w:tcPr>
            <w:tcW w:w="2268" w:type="dxa"/>
            <w:gridSpan w:val="2"/>
          </w:tcPr>
          <w:p w:rsidR="00036647" w:rsidRDefault="00036647" w:rsidP="000A5F10">
            <w:pPr>
              <w:pStyle w:val="Tabelle-Punktabsatz"/>
            </w:pPr>
            <w:r>
              <w:t>Grundsätzlich nach Gebrauch bzw. nach Bedarf</w:t>
            </w:r>
          </w:p>
        </w:tc>
        <w:tc>
          <w:tcPr>
            <w:tcW w:w="3402" w:type="dxa"/>
            <w:gridSpan w:val="3"/>
          </w:tcPr>
          <w:p w:rsidR="00036647" w:rsidRPr="00A67D15" w:rsidRDefault="00036647" w:rsidP="000A5F10">
            <w:pPr>
              <w:pStyle w:val="Tabelle-Punktabsatz"/>
            </w:pPr>
            <w:r>
              <w:t>desinfizierend reinigen</w:t>
            </w:r>
          </w:p>
        </w:tc>
        <w:tc>
          <w:tcPr>
            <w:tcW w:w="2977" w:type="dxa"/>
            <w:gridSpan w:val="2"/>
          </w:tcPr>
          <w:p w:rsidR="00036647" w:rsidRPr="00A62884" w:rsidRDefault="00036647" w:rsidP="000A5F10">
            <w:pPr>
              <w:pStyle w:val="Tabelle-Punktabsatz"/>
              <w:rPr>
                <w:highlight w:val="yellow"/>
              </w:rPr>
            </w:pPr>
            <w:r>
              <w:rPr>
                <w:highlight w:val="yellow"/>
              </w:rPr>
              <w:t xml:space="preserve">Desinfektionsmittel: </w:t>
            </w:r>
            <w:r>
              <w:rPr>
                <w:highlight w:val="yellow"/>
              </w:rPr>
              <w:br/>
              <w:t>Typ ...</w:t>
            </w:r>
          </w:p>
          <w:p w:rsidR="00036647" w:rsidRDefault="00036647" w:rsidP="000A5F10">
            <w:pPr>
              <w:pStyle w:val="Tabelle-Punktabsatz"/>
            </w:pPr>
            <w:r>
              <w:t>Haushaltspapier</w:t>
            </w:r>
          </w:p>
          <w:p w:rsidR="00036647" w:rsidRDefault="00036647" w:rsidP="000A5F10">
            <w:pPr>
              <w:pStyle w:val="Tabelle-Punktabsatz"/>
            </w:pPr>
            <w:r>
              <w:t>Benutzung nach Abtrocknen möglich</w:t>
            </w:r>
          </w:p>
        </w:tc>
      </w:tr>
      <w:tr w:rsidR="00036647" w:rsidTr="000A5F10">
        <w:trPr>
          <w:cantSplit/>
          <w:trHeight w:val="245"/>
        </w:trPr>
        <w:tc>
          <w:tcPr>
            <w:tcW w:w="1985" w:type="dxa"/>
            <w:gridSpan w:val="2"/>
          </w:tcPr>
          <w:p w:rsidR="00036647" w:rsidRDefault="00036647" w:rsidP="000A5F10">
            <w:pPr>
              <w:pStyle w:val="Tabelleklein"/>
              <w:rPr>
                <w:sz w:val="20"/>
              </w:rPr>
            </w:pPr>
            <w:r>
              <w:rPr>
                <w:sz w:val="20"/>
              </w:rPr>
              <w:t>Toiletten</w:t>
            </w:r>
          </w:p>
        </w:tc>
        <w:tc>
          <w:tcPr>
            <w:tcW w:w="2268" w:type="dxa"/>
            <w:gridSpan w:val="2"/>
          </w:tcPr>
          <w:p w:rsidR="00036647" w:rsidRDefault="00036647" w:rsidP="000A5F10">
            <w:pPr>
              <w:pStyle w:val="Tabelle-Punktabsatz"/>
            </w:pPr>
            <w:r>
              <w:t>Grundsätzlich nach Gebrauch bzw. nach Bedarf</w:t>
            </w:r>
          </w:p>
        </w:tc>
        <w:tc>
          <w:tcPr>
            <w:tcW w:w="3402" w:type="dxa"/>
            <w:gridSpan w:val="3"/>
          </w:tcPr>
          <w:p w:rsidR="00036647" w:rsidRPr="00A67D15" w:rsidRDefault="00036647" w:rsidP="000A5F10">
            <w:pPr>
              <w:pStyle w:val="Tabelle-Punktabsatz"/>
            </w:pPr>
            <w:r>
              <w:t>desinfizierend reinigen</w:t>
            </w:r>
          </w:p>
        </w:tc>
        <w:tc>
          <w:tcPr>
            <w:tcW w:w="2977" w:type="dxa"/>
            <w:gridSpan w:val="2"/>
          </w:tcPr>
          <w:p w:rsidR="00036647" w:rsidRPr="00A62884" w:rsidRDefault="00036647" w:rsidP="000A5F10">
            <w:pPr>
              <w:pStyle w:val="Tabelle-Punktabsatz"/>
              <w:rPr>
                <w:highlight w:val="yellow"/>
              </w:rPr>
            </w:pPr>
            <w:r>
              <w:rPr>
                <w:highlight w:val="yellow"/>
              </w:rPr>
              <w:t xml:space="preserve">Desinfektionsmittel: </w:t>
            </w:r>
            <w:r>
              <w:rPr>
                <w:highlight w:val="yellow"/>
              </w:rPr>
              <w:br/>
              <w:t>Typ ...</w:t>
            </w:r>
          </w:p>
          <w:p w:rsidR="00036647" w:rsidRDefault="00036647" w:rsidP="000A5F10">
            <w:pPr>
              <w:pStyle w:val="Tabelle-Punktabsatz"/>
            </w:pPr>
            <w:r>
              <w:t>Haushaltspapier</w:t>
            </w:r>
          </w:p>
          <w:p w:rsidR="00036647" w:rsidRPr="00A62884" w:rsidRDefault="00036647" w:rsidP="000A5F10">
            <w:pPr>
              <w:pStyle w:val="Tabelle-Punktabsatz"/>
            </w:pPr>
            <w:r w:rsidRPr="00A62884">
              <w:t>B</w:t>
            </w:r>
            <w:r>
              <w:t>enutzung nach Abtrocknen möglich</w:t>
            </w:r>
          </w:p>
        </w:tc>
      </w:tr>
      <w:tr w:rsidR="00036647" w:rsidRPr="00950485" w:rsidTr="000A5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10" w:type="dxa"/>
          <w:wAfter w:w="426" w:type="dxa"/>
        </w:trPr>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rsidRPr="00950485">
              <w:t>Erstellt von:</w:t>
            </w:r>
          </w:p>
          <w:p w:rsidR="00036647" w:rsidRPr="00950485" w:rsidRDefault="00036647" w:rsidP="000A5F10">
            <w:pPr>
              <w:pStyle w:val="KeinLeerraum"/>
              <w:rPr>
                <w:sz w:val="16"/>
                <w:szCs w:val="16"/>
              </w:rPr>
            </w:pPr>
            <w:r w:rsidRPr="00950485">
              <w:rPr>
                <w:sz w:val="16"/>
                <w:szCs w:val="16"/>
              </w:rPr>
              <w:t>(Name und Funktion)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t>Name</w:t>
            </w:r>
          </w:p>
          <w:p w:rsidR="00036647" w:rsidRPr="00950485" w:rsidRDefault="00036647" w:rsidP="00036647">
            <w:pPr>
              <w:pStyle w:val="KeinLeerraum"/>
              <w:rPr>
                <w:sz w:val="16"/>
                <w:szCs w:val="16"/>
              </w:rPr>
            </w:pPr>
            <w:r w:rsidRPr="00950485">
              <w:rPr>
                <w:sz w:val="16"/>
                <w:szCs w:val="16"/>
              </w:rPr>
              <w:t>(</w:t>
            </w:r>
            <w:r>
              <w:rPr>
                <w:sz w:val="16"/>
                <w:szCs w:val="16"/>
              </w:rPr>
              <w:t>Funktion</w:t>
            </w:r>
            <w:r w:rsidRPr="00950485">
              <w:rPr>
                <w:sz w:val="16"/>
                <w:szCs w:val="16"/>
              </w:rPr>
              <w:t>)</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rsidRPr="00950485">
              <w:t>Datum und Unterschrift:</w:t>
            </w:r>
          </w:p>
        </w:tc>
        <w:tc>
          <w:tcPr>
            <w:tcW w:w="3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Default="00036647" w:rsidP="000A5F10">
            <w:pPr>
              <w:rPr>
                <w:szCs w:val="20"/>
              </w:rPr>
            </w:pPr>
          </w:p>
          <w:p w:rsidR="00036647" w:rsidRPr="00950485" w:rsidRDefault="00036647" w:rsidP="000A5F10">
            <w:pPr>
              <w:rPr>
                <w:szCs w:val="20"/>
              </w:rPr>
            </w:pPr>
          </w:p>
        </w:tc>
      </w:tr>
      <w:tr w:rsidR="00036647" w:rsidRPr="00950485" w:rsidTr="000A5F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10" w:type="dxa"/>
          <w:wAfter w:w="426" w:type="dxa"/>
        </w:trPr>
        <w:tc>
          <w:tcPr>
            <w:tcW w:w="2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rsidRPr="00950485">
              <w:t>Freigegeben von:</w:t>
            </w:r>
          </w:p>
          <w:p w:rsidR="00036647" w:rsidRPr="00713A35" w:rsidRDefault="00036647" w:rsidP="000A5F10">
            <w:pPr>
              <w:pStyle w:val="KeinLeerraum"/>
              <w:rPr>
                <w:sz w:val="16"/>
                <w:szCs w:val="16"/>
              </w:rPr>
            </w:pPr>
            <w:r w:rsidRPr="00950485">
              <w:rPr>
                <w:sz w:val="16"/>
                <w:szCs w:val="16"/>
              </w:rPr>
              <w:t>(Name und Funktion)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t>Name</w:t>
            </w:r>
          </w:p>
          <w:p w:rsidR="00036647" w:rsidRPr="00950485" w:rsidRDefault="00036647" w:rsidP="000A5F10">
            <w:pPr>
              <w:pStyle w:val="KeinLeerraum"/>
              <w:rPr>
                <w:sz w:val="16"/>
                <w:szCs w:val="16"/>
              </w:rPr>
            </w:pPr>
            <w:r>
              <w:rPr>
                <w:sz w:val="16"/>
                <w:szCs w:val="16"/>
              </w:rPr>
              <w:t>Funktion</w:t>
            </w:r>
          </w:p>
        </w:tc>
        <w:tc>
          <w:tcPr>
            <w:tcW w:w="1402" w:type="dxa"/>
            <w:tcBorders>
              <w:top w:val="single" w:sz="4" w:space="0" w:color="auto"/>
              <w:left w:val="single" w:sz="4" w:space="0" w:color="auto"/>
              <w:bottom w:val="single" w:sz="4" w:space="0" w:color="auto"/>
              <w:right w:val="single" w:sz="4" w:space="0" w:color="auto"/>
            </w:tcBorders>
            <w:shd w:val="clear" w:color="auto" w:fill="auto"/>
            <w:vAlign w:val="center"/>
          </w:tcPr>
          <w:p w:rsidR="00036647" w:rsidRPr="00950485" w:rsidRDefault="00036647" w:rsidP="000A5F10">
            <w:pPr>
              <w:pStyle w:val="KeinLeerraum"/>
            </w:pPr>
            <w:r w:rsidRPr="00950485">
              <w:t>Datum und Unterschrift</w:t>
            </w:r>
          </w:p>
        </w:tc>
        <w:tc>
          <w:tcPr>
            <w:tcW w:w="38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6647" w:rsidRDefault="00036647" w:rsidP="000A5F10">
            <w:pPr>
              <w:rPr>
                <w:szCs w:val="20"/>
              </w:rPr>
            </w:pPr>
          </w:p>
          <w:p w:rsidR="00036647" w:rsidRPr="00950485" w:rsidRDefault="00036647" w:rsidP="000A5F10">
            <w:pPr>
              <w:rPr>
                <w:szCs w:val="20"/>
              </w:rPr>
            </w:pPr>
          </w:p>
        </w:tc>
      </w:tr>
    </w:tbl>
    <w:p w:rsidR="004C7D7B" w:rsidRPr="00F27641" w:rsidRDefault="004C7D7B" w:rsidP="004C7D7B">
      <w:pPr>
        <w:pStyle w:val="berschrift2"/>
        <w:spacing w:before="0" w:line="240" w:lineRule="auto"/>
        <w:ind w:right="-573"/>
        <w:rPr>
          <w:rFonts w:eastAsia="Times New Roman" w:cs="Arial"/>
          <w:b w:val="0"/>
          <w:color w:val="auto"/>
          <w:sz w:val="21"/>
          <w:szCs w:val="20"/>
          <w:lang w:eastAsia="de-DE"/>
        </w:rPr>
      </w:pPr>
      <w:r w:rsidRPr="00F27641">
        <w:rPr>
          <w:rFonts w:cs="Arial"/>
          <w:bCs/>
          <w:color w:val="auto"/>
          <w:sz w:val="44"/>
          <w:szCs w:val="44"/>
        </w:rPr>
        <w:lastRenderedPageBreak/>
        <w:t xml:space="preserve">Informationen nach Art. 13 DSGVO zur Dokumentation </w:t>
      </w:r>
      <w:r w:rsidR="00564311">
        <w:rPr>
          <w:rFonts w:cs="Arial"/>
          <w:bCs/>
          <w:color w:val="auto"/>
          <w:sz w:val="44"/>
          <w:szCs w:val="44"/>
          <w:u w:val="single"/>
        </w:rPr>
        <w:t>Ihrer Vereinssitzung</w:t>
      </w:r>
      <w:r w:rsidRPr="00F27641">
        <w:rPr>
          <w:rFonts w:cs="Arial"/>
          <w:bCs/>
          <w:color w:val="auto"/>
          <w:sz w:val="44"/>
          <w:szCs w:val="44"/>
        </w:rPr>
        <w:br/>
      </w:r>
      <w:r w:rsidRPr="00F27641">
        <w:rPr>
          <w:rFonts w:cs="Arial"/>
          <w:bCs/>
          <w:color w:val="auto"/>
          <w:sz w:val="44"/>
          <w:szCs w:val="44"/>
        </w:rPr>
        <w:br/>
      </w:r>
      <w:r w:rsidRPr="004C7D7B">
        <w:rPr>
          <w:rFonts w:cs="Arial"/>
          <w:bCs/>
          <w:color w:val="auto"/>
          <w:sz w:val="32"/>
          <w:szCs w:val="32"/>
          <w:highlight w:val="yellow"/>
        </w:rPr>
        <w:t>Name Schützenverein</w:t>
      </w:r>
    </w:p>
    <w:p w:rsidR="004C7D7B" w:rsidRPr="00F27641" w:rsidRDefault="004C7D7B" w:rsidP="004C7D7B">
      <w:pPr>
        <w:rPr>
          <w:rFonts w:cs="Arial"/>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Liebe Mitglieder, liebe Gäste,</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danke, dass Sie durch die Beachtung der Hygieneregeln dazu beitragen, dass wir den </w:t>
      </w:r>
      <w:bookmarkStart w:id="0" w:name="_GoBack"/>
      <w:bookmarkEnd w:id="0"/>
      <w:r>
        <w:rPr>
          <w:rFonts w:eastAsia="Times New Roman" w:cs="Arial"/>
          <w:sz w:val="28"/>
          <w:szCs w:val="28"/>
          <w:lang w:eastAsia="de-DE"/>
        </w:rPr>
        <w:t>Tagungs</w:t>
      </w:r>
      <w:r w:rsidRPr="00F27641">
        <w:rPr>
          <w:rFonts w:eastAsia="Times New Roman" w:cs="Arial"/>
          <w:sz w:val="28"/>
          <w:szCs w:val="28"/>
          <w:lang w:eastAsia="de-DE"/>
        </w:rPr>
        <w:t>betrieb auf d</w:t>
      </w:r>
      <w:r>
        <w:rPr>
          <w:rFonts w:eastAsia="Times New Roman" w:cs="Arial"/>
          <w:sz w:val="28"/>
          <w:szCs w:val="28"/>
          <w:lang w:eastAsia="de-DE"/>
        </w:rPr>
        <w:t xml:space="preserve">ieser Anlage sicher durchführen </w:t>
      </w:r>
      <w:r w:rsidRPr="00F27641">
        <w:rPr>
          <w:rFonts w:eastAsia="Times New Roman" w:cs="Arial"/>
          <w:sz w:val="28"/>
          <w:szCs w:val="28"/>
          <w:lang w:eastAsia="de-DE"/>
        </w:rPr>
        <w:t xml:space="preserve">können. </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Dennoch können wir nicht dafür garantieren, dass die getroffenen Maßnahmen einen vollumfänglichen Schutz vor einer Ansteckung mit Sars-CoV</w:t>
      </w:r>
      <w:r>
        <w:rPr>
          <w:rFonts w:eastAsia="Times New Roman" w:cs="Arial"/>
          <w:sz w:val="28"/>
          <w:szCs w:val="28"/>
          <w:lang w:eastAsia="de-DE"/>
        </w:rPr>
        <w:t>-</w:t>
      </w:r>
      <w:r w:rsidRPr="00F27641">
        <w:rPr>
          <w:rFonts w:eastAsia="Times New Roman" w:cs="Arial"/>
          <w:sz w:val="28"/>
          <w:szCs w:val="28"/>
          <w:lang w:eastAsia="de-DE"/>
        </w:rPr>
        <w:t>2 bieten.</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Um Sie und uns vor einer weiteren Ausbreitung von Covid-19 zu schützen, dokumentieren wir Ihren Aufenthalt bei uns. Dazu notieren wir Ihren Namen und Ihre Telefonnummer oder Ihre E-Mail-Adresse sowie die Zeit Ihres Aufenthalts bei uns. </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So können wir Sie im Fall der F</w:t>
      </w:r>
      <w:r>
        <w:rPr>
          <w:rFonts w:eastAsia="Times New Roman" w:cs="Arial"/>
          <w:sz w:val="28"/>
          <w:szCs w:val="28"/>
          <w:lang w:eastAsia="de-DE"/>
        </w:rPr>
        <w:t>älle informieren, wenn Sie bei I</w:t>
      </w:r>
      <w:r w:rsidRPr="00F27641">
        <w:rPr>
          <w:rFonts w:eastAsia="Times New Roman" w:cs="Arial"/>
          <w:sz w:val="28"/>
          <w:szCs w:val="28"/>
          <w:lang w:eastAsia="de-DE"/>
        </w:rPr>
        <w:t xml:space="preserve">hrem Aufenthalt in unserer </w:t>
      </w:r>
      <w:r>
        <w:rPr>
          <w:rFonts w:eastAsia="Times New Roman" w:cs="Arial"/>
          <w:sz w:val="28"/>
          <w:szCs w:val="28"/>
          <w:lang w:eastAsia="de-DE"/>
        </w:rPr>
        <w:t>A</w:t>
      </w:r>
      <w:r w:rsidRPr="00F27641">
        <w:rPr>
          <w:rFonts w:eastAsia="Times New Roman" w:cs="Arial"/>
          <w:sz w:val="28"/>
          <w:szCs w:val="28"/>
          <w:lang w:eastAsia="de-DE"/>
        </w:rPr>
        <w:t xml:space="preserve">nlage mit einer infizierten Person Kontakt hatten. Sollte bei Ihnen eine Infektion festgestellt werden, können wir </w:t>
      </w:r>
      <w:r>
        <w:rPr>
          <w:rFonts w:eastAsia="Times New Roman" w:cs="Arial"/>
          <w:sz w:val="28"/>
          <w:szCs w:val="28"/>
          <w:lang w:eastAsia="de-DE"/>
        </w:rPr>
        <w:t>dem</w:t>
      </w:r>
      <w:r w:rsidRPr="00F27641">
        <w:rPr>
          <w:rFonts w:eastAsia="Times New Roman" w:cs="Arial"/>
          <w:sz w:val="28"/>
          <w:szCs w:val="28"/>
          <w:lang w:eastAsia="de-DE"/>
        </w:rPr>
        <w:t xml:space="preserve">entsprechend die anderen Besucher über die Gefährdung informieren. </w:t>
      </w:r>
      <w:r w:rsidRPr="00F27641">
        <w:rPr>
          <w:rFonts w:eastAsia="Times New Roman" w:cs="Arial"/>
          <w:sz w:val="28"/>
          <w:szCs w:val="28"/>
          <w:lang w:eastAsia="de-DE"/>
        </w:rPr>
        <w:br/>
        <w:t xml:space="preserve">Ihr Name wird in diesem Fall nicht genannt. </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Pr>
          <w:rFonts w:eastAsia="Times New Roman" w:cs="Arial"/>
          <w:sz w:val="28"/>
          <w:szCs w:val="28"/>
          <w:lang w:eastAsia="de-DE"/>
        </w:rPr>
        <w:t>Ihre Daten werden nach 4</w:t>
      </w:r>
      <w:r w:rsidRPr="00F27641">
        <w:rPr>
          <w:rFonts w:eastAsia="Times New Roman" w:cs="Arial"/>
          <w:sz w:val="28"/>
          <w:szCs w:val="28"/>
          <w:lang w:eastAsia="de-DE"/>
        </w:rPr>
        <w:t xml:space="preserve"> Wochen gelöscht. </w:t>
      </w:r>
    </w:p>
    <w:p w:rsidR="004C7D7B" w:rsidRPr="00F27641" w:rsidRDefault="004C7D7B" w:rsidP="004C7D7B">
      <w:pPr>
        <w:spacing w:after="0" w:line="240" w:lineRule="auto"/>
        <w:rPr>
          <w:rFonts w:eastAsia="Times New Roman" w:cs="Arial"/>
          <w:sz w:val="28"/>
          <w:szCs w:val="28"/>
          <w:lang w:eastAsia="de-DE"/>
        </w:rPr>
      </w:pPr>
    </w:p>
    <w:p w:rsidR="004C7D7B" w:rsidRPr="00F27641"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 xml:space="preserve">Rechtsgrundlage für die Dokumentation ist Art. 6 Abs. 1 </w:t>
      </w:r>
      <w:proofErr w:type="spellStart"/>
      <w:r w:rsidRPr="00F27641">
        <w:rPr>
          <w:rFonts w:eastAsia="Times New Roman" w:cs="Arial"/>
          <w:sz w:val="28"/>
          <w:szCs w:val="28"/>
          <w:lang w:eastAsia="de-DE"/>
        </w:rPr>
        <w:t>lit</w:t>
      </w:r>
      <w:proofErr w:type="spellEnd"/>
      <w:r w:rsidRPr="00F27641">
        <w:rPr>
          <w:rFonts w:eastAsia="Times New Roman" w:cs="Arial"/>
          <w:sz w:val="28"/>
          <w:szCs w:val="28"/>
          <w:lang w:eastAsia="de-DE"/>
        </w:rPr>
        <w:t xml:space="preserve">. f) der Datenschutzgrundverordnung (DSGVO). </w:t>
      </w:r>
    </w:p>
    <w:p w:rsidR="004C7D7B" w:rsidRPr="00F27641" w:rsidRDefault="004C7D7B" w:rsidP="004C7D7B">
      <w:pPr>
        <w:spacing w:after="0" w:line="240" w:lineRule="auto"/>
        <w:rPr>
          <w:rFonts w:eastAsia="Times New Roman" w:cs="Arial"/>
          <w:sz w:val="28"/>
          <w:szCs w:val="28"/>
          <w:lang w:eastAsia="de-DE"/>
        </w:rPr>
      </w:pPr>
    </w:p>
    <w:p w:rsidR="004C7D7B" w:rsidRDefault="004C7D7B" w:rsidP="004C7D7B">
      <w:pPr>
        <w:spacing w:after="0" w:line="240" w:lineRule="auto"/>
        <w:rPr>
          <w:rFonts w:eastAsia="Times New Roman" w:cs="Arial"/>
          <w:sz w:val="28"/>
          <w:szCs w:val="28"/>
          <w:lang w:eastAsia="de-DE"/>
        </w:rPr>
      </w:pPr>
      <w:r w:rsidRPr="00F27641">
        <w:rPr>
          <w:rFonts w:eastAsia="Times New Roman" w:cs="Arial"/>
          <w:sz w:val="28"/>
          <w:szCs w:val="28"/>
          <w:lang w:eastAsia="de-DE"/>
        </w:rPr>
        <w:t>Ihnen steht das Recht auf Beschwerde bei einer Datenschutzaufsichtsbehörde zu.</w:t>
      </w:r>
    </w:p>
    <w:p w:rsidR="004C7D7B" w:rsidRDefault="004C7D7B" w:rsidP="004C7D7B">
      <w:pPr>
        <w:spacing w:after="0" w:line="240" w:lineRule="auto"/>
        <w:rPr>
          <w:rFonts w:eastAsia="Times New Roman" w:cs="Arial"/>
          <w:sz w:val="28"/>
          <w:szCs w:val="28"/>
          <w:lang w:eastAsia="de-DE"/>
        </w:rPr>
      </w:pPr>
    </w:p>
    <w:p w:rsidR="004C7D7B" w:rsidRDefault="004C7D7B" w:rsidP="004C7D7B">
      <w:pPr>
        <w:spacing w:after="0" w:line="240" w:lineRule="auto"/>
        <w:rPr>
          <w:rFonts w:eastAsia="Times New Roman" w:cs="Arial"/>
          <w:sz w:val="28"/>
          <w:szCs w:val="28"/>
          <w:lang w:eastAsia="de-DE"/>
        </w:rPr>
      </w:pPr>
    </w:p>
    <w:p w:rsidR="004C7D7B" w:rsidRPr="00F649EE" w:rsidRDefault="004C7D7B" w:rsidP="004C7D7B">
      <w:pPr>
        <w:spacing w:after="0" w:line="240" w:lineRule="auto"/>
        <w:rPr>
          <w:rFonts w:eastAsia="Times New Roman" w:cs="Arial"/>
          <w:sz w:val="28"/>
          <w:szCs w:val="28"/>
          <w:lang w:eastAsia="de-DE"/>
        </w:rPr>
      </w:pPr>
      <w:r>
        <w:rPr>
          <w:rFonts w:eastAsia="Times New Roman" w:cs="Arial"/>
          <w:sz w:val="28"/>
          <w:szCs w:val="28"/>
          <w:lang w:eastAsia="de-DE"/>
        </w:rPr>
        <w:t>..., 1. Schützenmeister</w:t>
      </w:r>
    </w:p>
    <w:p w:rsidR="00F2298A" w:rsidRDefault="00F2298A">
      <w:pPr>
        <w:spacing w:after="0" w:line="240" w:lineRule="auto"/>
      </w:pPr>
      <w:r>
        <w:br w:type="page"/>
      </w:r>
    </w:p>
    <w:p w:rsidR="00C6327D" w:rsidRDefault="00C6327D" w:rsidP="00AB4C79">
      <w:pPr>
        <w:pStyle w:val="KeinLeerraum"/>
      </w:pPr>
      <w:r>
        <w:rPr>
          <w:noProof/>
          <w:lang w:eastAsia="de-DE"/>
        </w:rPr>
        <w:lastRenderedPageBreak/>
        <w:drawing>
          <wp:inline distT="0" distB="0" distL="0" distR="0" wp14:anchorId="5ADC8686" wp14:editId="4855FCDA">
            <wp:extent cx="9596600" cy="5399319"/>
            <wp:effectExtent l="3175" t="0" r="825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819" t="17473" r="17604" b="9990"/>
                    <a:stretch/>
                  </pic:blipFill>
                  <pic:spPr bwMode="auto">
                    <a:xfrm rot="16200000">
                      <a:off x="0" y="0"/>
                      <a:ext cx="9634485" cy="5420634"/>
                    </a:xfrm>
                    <a:prstGeom prst="rect">
                      <a:avLst/>
                    </a:prstGeom>
                    <a:ln>
                      <a:noFill/>
                    </a:ln>
                    <a:extLst>
                      <a:ext uri="{53640926-AAD7-44D8-BBD7-CCE9431645EC}">
                        <a14:shadowObscured xmlns:a14="http://schemas.microsoft.com/office/drawing/2010/main"/>
                      </a:ext>
                    </a:extLst>
                  </pic:spPr>
                </pic:pic>
              </a:graphicData>
            </a:graphic>
          </wp:inline>
        </w:drawing>
      </w:r>
    </w:p>
    <w:p w:rsidR="00036647" w:rsidRDefault="00C6327D" w:rsidP="00C6327D">
      <w:pPr>
        <w:spacing w:after="0" w:line="240" w:lineRule="auto"/>
      </w:pPr>
      <w:r>
        <w:rPr>
          <w:noProof/>
          <w:lang w:eastAsia="de-DE"/>
        </w:rPr>
        <w:lastRenderedPageBreak/>
        <w:drawing>
          <wp:inline distT="0" distB="0" distL="0" distR="0" wp14:anchorId="354810BE" wp14:editId="29D3C8EC">
            <wp:extent cx="9115094" cy="5211333"/>
            <wp:effectExtent l="889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17" t="16943" r="18100" b="10254"/>
                    <a:stretch/>
                  </pic:blipFill>
                  <pic:spPr bwMode="auto">
                    <a:xfrm rot="16200000">
                      <a:off x="0" y="0"/>
                      <a:ext cx="9127099" cy="5218197"/>
                    </a:xfrm>
                    <a:prstGeom prst="rect">
                      <a:avLst/>
                    </a:prstGeom>
                    <a:ln>
                      <a:noFill/>
                    </a:ln>
                    <a:extLst>
                      <a:ext uri="{53640926-AAD7-44D8-BBD7-CCE9431645EC}">
                        <a14:shadowObscured xmlns:a14="http://schemas.microsoft.com/office/drawing/2010/main"/>
                      </a:ext>
                    </a:extLst>
                  </pic:spPr>
                </pic:pic>
              </a:graphicData>
            </a:graphic>
          </wp:inline>
        </w:drawing>
      </w:r>
    </w:p>
    <w:sectPr w:rsidR="00036647" w:rsidSect="00F5499A">
      <w:headerReference w:type="default" r:id="rId9"/>
      <w:footerReference w:type="default" r:id="rId10"/>
      <w:pgSz w:w="11900" w:h="16840"/>
      <w:pgMar w:top="1417" w:right="1417" w:bottom="1843" w:left="1417" w:header="708" w:footer="708" w:gutter="0"/>
      <w:cols w:space="708"/>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8E" w:rsidRDefault="00A1748E" w:rsidP="00F25C20">
      <w:pPr>
        <w:spacing w:after="0" w:line="240" w:lineRule="auto"/>
      </w:pPr>
      <w:r>
        <w:separator/>
      </w:r>
    </w:p>
  </w:endnote>
  <w:endnote w:type="continuationSeparator" w:id="0">
    <w:p w:rsidR="00A1748E" w:rsidRDefault="00A1748E" w:rsidP="00F2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F25C20" w:rsidRDefault="00F25C20">
    <w:pPr>
      <w:pStyle w:val="Fuzeile"/>
      <w:rPr>
        <w:rFonts w:cs="Arial"/>
        <w:i/>
        <w:color w:val="A6A6A6" w:themeColor="background1" w:themeShade="A6"/>
      </w:rPr>
    </w:pPr>
    <w:r w:rsidRPr="00243143">
      <w:rPr>
        <w:rFonts w:cs="Arial"/>
        <w:b/>
        <w:i/>
        <w:color w:val="A6A6A6" w:themeColor="background1" w:themeShade="A6"/>
      </w:rPr>
      <w:t xml:space="preserve">Schutz- und </w:t>
    </w:r>
    <w:r w:rsidRPr="00DE5F3A">
      <w:rPr>
        <w:rFonts w:cs="Arial"/>
        <w:b/>
        <w:i/>
        <w:color w:val="A6A6A6" w:themeColor="background1" w:themeShade="A6"/>
      </w:rPr>
      <w:t xml:space="preserve">Hygienekonzept </w:t>
    </w:r>
    <w:r w:rsidR="001E49DA">
      <w:rPr>
        <w:rFonts w:cs="Arial"/>
        <w:b/>
        <w:i/>
        <w:color w:val="A6A6A6" w:themeColor="background1" w:themeShade="A6"/>
        <w:u w:val="single"/>
      </w:rPr>
      <w:t>Vereinssitzung</w:t>
    </w:r>
    <w:r w:rsidR="00DE5F3A">
      <w:rPr>
        <w:rFonts w:cs="Arial"/>
        <w:i/>
        <w:color w:val="A6A6A6" w:themeColor="background1" w:themeShade="A6"/>
      </w:rPr>
      <w:t xml:space="preserve"> </w:t>
    </w:r>
    <w:r w:rsidR="001E49DA">
      <w:rPr>
        <w:rFonts w:cs="Arial"/>
        <w:b/>
        <w:i/>
        <w:color w:val="A6A6A6" w:themeColor="background1" w:themeShade="A6"/>
        <w:highlight w:val="yellow"/>
      </w:rPr>
      <w:t>Stand 21.10</w:t>
    </w:r>
    <w:r w:rsidR="00DE5F3A" w:rsidRPr="00DE5F3A">
      <w:rPr>
        <w:rFonts w:cs="Arial"/>
        <w:b/>
        <w:i/>
        <w:color w:val="A6A6A6" w:themeColor="background1" w:themeShade="A6"/>
        <w:highlight w:val="yellow"/>
      </w:rPr>
      <w:t>.2020</w:t>
    </w:r>
    <w:r w:rsidR="00DE5F3A">
      <w:rPr>
        <w:rFonts w:cs="Arial"/>
        <w:i/>
        <w:color w:val="A6A6A6" w:themeColor="background1" w:themeShade="A6"/>
      </w:rPr>
      <w:t xml:space="preserve"> </w:t>
    </w:r>
    <w:r w:rsidRPr="00FF39A9">
      <w:rPr>
        <w:rFonts w:cs="Arial"/>
        <w:i/>
        <w:color w:val="A6A6A6" w:themeColor="background1" w:themeShade="A6"/>
      </w:rPr>
      <w:t>–</w:t>
    </w:r>
    <w:r w:rsidR="00DE5F3A">
      <w:rPr>
        <w:rFonts w:cs="Arial"/>
        <w:i/>
        <w:color w:val="A6A6A6" w:themeColor="background1" w:themeShade="A6"/>
      </w:rPr>
      <w:t xml:space="preserve"> </w:t>
    </w:r>
    <w:r w:rsidR="00036647" w:rsidRPr="00036647">
      <w:rPr>
        <w:rFonts w:cs="Arial"/>
        <w:i/>
        <w:color w:val="A6A6A6" w:themeColor="background1" w:themeShade="A6"/>
        <w:highlight w:val="yellow"/>
      </w:rPr>
      <w:t>Schützenverein</w:t>
    </w:r>
    <w:r w:rsidRPr="00FF39A9">
      <w:rPr>
        <w:rFonts w:cs="Arial"/>
        <w:i/>
        <w:color w:val="A6A6A6" w:themeColor="background1" w:themeShade="A6"/>
      </w:rPr>
      <w:t xml:space="preserve"> </w:t>
    </w:r>
    <w:r>
      <w:rPr>
        <w:rFonts w:cs="Arial"/>
        <w:i/>
        <w:color w:val="A6A6A6" w:themeColor="background1" w:themeShade="A6"/>
      </w:rPr>
      <w:tab/>
    </w:r>
    <w:r w:rsidRPr="00EE0083">
      <w:rPr>
        <w:rFonts w:cs="Arial"/>
        <w:i/>
        <w:color w:val="A6A6A6" w:themeColor="background1" w:themeShade="A6"/>
      </w:rPr>
      <w:fldChar w:fldCharType="begin"/>
    </w:r>
    <w:r w:rsidRPr="00EE0083">
      <w:rPr>
        <w:rFonts w:cs="Arial"/>
        <w:i/>
        <w:color w:val="A6A6A6" w:themeColor="background1" w:themeShade="A6"/>
      </w:rPr>
      <w:instrText xml:space="preserve"> PAGE   \* MERGEFORMAT </w:instrText>
    </w:r>
    <w:r w:rsidRPr="00EE0083">
      <w:rPr>
        <w:rFonts w:cs="Arial"/>
        <w:i/>
        <w:color w:val="A6A6A6" w:themeColor="background1" w:themeShade="A6"/>
      </w:rPr>
      <w:fldChar w:fldCharType="separate"/>
    </w:r>
    <w:r w:rsidR="00564311">
      <w:rPr>
        <w:rFonts w:cs="Arial"/>
        <w:i/>
        <w:noProof/>
        <w:color w:val="A6A6A6" w:themeColor="background1" w:themeShade="A6"/>
      </w:rPr>
      <w:t>9</w:t>
    </w:r>
    <w:r w:rsidRPr="00EE0083">
      <w:rPr>
        <w:rFonts w:cs="Arial"/>
        <w:i/>
        <w:color w:val="A6A6A6" w:themeColor="background1" w:themeShade="A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8E" w:rsidRDefault="00A1748E" w:rsidP="00F25C20">
      <w:pPr>
        <w:spacing w:after="0" w:line="240" w:lineRule="auto"/>
      </w:pPr>
      <w:r>
        <w:separator/>
      </w:r>
    </w:p>
  </w:footnote>
  <w:footnote w:type="continuationSeparator" w:id="0">
    <w:p w:rsidR="00A1748E" w:rsidRDefault="00A1748E" w:rsidP="00F25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20" w:rsidRPr="00AB4C79" w:rsidRDefault="00AB4C79" w:rsidP="00243143">
    <w:pPr>
      <w:pStyle w:val="Kopfzeile"/>
      <w:jc w:val="right"/>
    </w:pPr>
    <w:r w:rsidRPr="00A656BB">
      <w:rPr>
        <w:rFonts w:cs="Arial"/>
        <w:i/>
        <w:noProof/>
        <w:color w:val="A6A6A6" w:themeColor="background1" w:themeShade="A6"/>
        <w:sz w:val="24"/>
        <w:szCs w:val="24"/>
      </w:rPr>
      <w:br/>
    </w:r>
    <w:r w:rsidR="00036647" w:rsidRPr="00036647">
      <w:rPr>
        <w:rFonts w:cs="Arial"/>
        <w:i/>
        <w:noProof/>
        <w:color w:val="A6A6A6" w:themeColor="background1" w:themeShade="A6"/>
        <w:sz w:val="24"/>
        <w:szCs w:val="24"/>
        <w:highlight w:val="yellow"/>
      </w:rPr>
      <w:t>Logo und Name Schützenverein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F8C"/>
    <w:multiLevelType w:val="hybridMultilevel"/>
    <w:tmpl w:val="7A8E3CB0"/>
    <w:lvl w:ilvl="0" w:tplc="7FCAE6F8">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72926"/>
    <w:multiLevelType w:val="hybridMultilevel"/>
    <w:tmpl w:val="74F08C68"/>
    <w:lvl w:ilvl="0" w:tplc="07AEF4C6">
      <w:start w:val="1"/>
      <w:numFmt w:val="bullet"/>
      <w:pStyle w:val="Tabelle-Punktabsatz"/>
      <w:lvlText w:val=""/>
      <w:lvlJc w:val="left"/>
      <w:pPr>
        <w:tabs>
          <w:tab w:val="num" w:pos="360"/>
        </w:tabs>
        <w:ind w:left="113" w:hanging="113"/>
      </w:pPr>
      <w:rPr>
        <w:rFonts w:ascii="Symbol" w:hAnsi="Symbol" w:hint="default"/>
        <w:color w:val="000000"/>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D2650"/>
    <w:multiLevelType w:val="hybridMultilevel"/>
    <w:tmpl w:val="2F5E70E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909F8"/>
    <w:multiLevelType w:val="hybridMultilevel"/>
    <w:tmpl w:val="633A1E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5C49C8"/>
    <w:multiLevelType w:val="hybridMultilevel"/>
    <w:tmpl w:val="7C6CA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A33C86"/>
    <w:multiLevelType w:val="hybridMultilevel"/>
    <w:tmpl w:val="A61AE568"/>
    <w:lvl w:ilvl="0" w:tplc="8D14B156">
      <w:start w:val="1"/>
      <w:numFmt w:val="decimal"/>
      <w:lvlText w:val="%1."/>
      <w:lvlJc w:val="left"/>
      <w:pPr>
        <w:ind w:left="360" w:hanging="360"/>
      </w:pPr>
      <w:rPr>
        <w:b/>
        <w:sz w:val="28"/>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D71B3F"/>
    <w:multiLevelType w:val="hybridMultilevel"/>
    <w:tmpl w:val="F0BC02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AD3D29"/>
    <w:multiLevelType w:val="hybridMultilevel"/>
    <w:tmpl w:val="2452A4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7F95170"/>
    <w:multiLevelType w:val="hybridMultilevel"/>
    <w:tmpl w:val="13E453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AD1E3B"/>
    <w:multiLevelType w:val="hybridMultilevel"/>
    <w:tmpl w:val="098C7E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EC4805"/>
    <w:multiLevelType w:val="hybridMultilevel"/>
    <w:tmpl w:val="584CBED4"/>
    <w:lvl w:ilvl="0" w:tplc="949213F8">
      <w:numFmt w:val="bullet"/>
      <w:lvlText w:val="-"/>
      <w:lvlJc w:val="left"/>
      <w:pPr>
        <w:ind w:left="720" w:hanging="360"/>
      </w:pPr>
      <w:rPr>
        <w:rFonts w:ascii="Arial" w:eastAsia="Times New Roman" w:hAnsi="Arial" w:cs="Arial" w:hint="default"/>
        <w:sz w:val="4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C50116"/>
    <w:multiLevelType w:val="hybridMultilevel"/>
    <w:tmpl w:val="96A0E4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5D09D7"/>
    <w:multiLevelType w:val="hybridMultilevel"/>
    <w:tmpl w:val="3AAAF2F2"/>
    <w:lvl w:ilvl="0" w:tplc="1A3E14D8">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D620F6"/>
    <w:multiLevelType w:val="hybridMultilevel"/>
    <w:tmpl w:val="688C64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3"/>
  </w:num>
  <w:num w:numId="5">
    <w:abstractNumId w:val="11"/>
  </w:num>
  <w:num w:numId="6">
    <w:abstractNumId w:val="8"/>
  </w:num>
  <w:num w:numId="7">
    <w:abstractNumId w:val="9"/>
  </w:num>
  <w:num w:numId="8">
    <w:abstractNumId w:val="6"/>
  </w:num>
  <w:num w:numId="9">
    <w:abstractNumId w:val="7"/>
  </w:num>
  <w:num w:numId="10">
    <w:abstractNumId w:val="13"/>
  </w:num>
  <w:num w:numId="11">
    <w:abstractNumId w:val="2"/>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0"/>
    <w:rsid w:val="0002026B"/>
    <w:rsid w:val="00036647"/>
    <w:rsid w:val="000A1F53"/>
    <w:rsid w:val="000B41B2"/>
    <w:rsid w:val="000D2505"/>
    <w:rsid w:val="000D5363"/>
    <w:rsid w:val="00101DB4"/>
    <w:rsid w:val="0011241F"/>
    <w:rsid w:val="00114321"/>
    <w:rsid w:val="001146CB"/>
    <w:rsid w:val="00117B32"/>
    <w:rsid w:val="00133BB4"/>
    <w:rsid w:val="001569A6"/>
    <w:rsid w:val="00183E5E"/>
    <w:rsid w:val="001845B1"/>
    <w:rsid w:val="001A4D5B"/>
    <w:rsid w:val="001D5F48"/>
    <w:rsid w:val="001E49DA"/>
    <w:rsid w:val="001F26F8"/>
    <w:rsid w:val="002430D5"/>
    <w:rsid w:val="00243143"/>
    <w:rsid w:val="002C2E62"/>
    <w:rsid w:val="002C6E47"/>
    <w:rsid w:val="002F1749"/>
    <w:rsid w:val="00330812"/>
    <w:rsid w:val="00331ECB"/>
    <w:rsid w:val="00335DA2"/>
    <w:rsid w:val="003405B7"/>
    <w:rsid w:val="00343260"/>
    <w:rsid w:val="00384ACF"/>
    <w:rsid w:val="003C678B"/>
    <w:rsid w:val="003D490F"/>
    <w:rsid w:val="003E00AA"/>
    <w:rsid w:val="003E49F2"/>
    <w:rsid w:val="00447D24"/>
    <w:rsid w:val="00464C27"/>
    <w:rsid w:val="004744F1"/>
    <w:rsid w:val="004A384E"/>
    <w:rsid w:val="004C7D7B"/>
    <w:rsid w:val="004D4066"/>
    <w:rsid w:val="00501D18"/>
    <w:rsid w:val="00514F54"/>
    <w:rsid w:val="00557F0A"/>
    <w:rsid w:val="00564311"/>
    <w:rsid w:val="0058687C"/>
    <w:rsid w:val="005A4B53"/>
    <w:rsid w:val="00693906"/>
    <w:rsid w:val="006D0572"/>
    <w:rsid w:val="007B2720"/>
    <w:rsid w:val="00851F17"/>
    <w:rsid w:val="00885BE0"/>
    <w:rsid w:val="008E436C"/>
    <w:rsid w:val="008E677D"/>
    <w:rsid w:val="00907095"/>
    <w:rsid w:val="009240A5"/>
    <w:rsid w:val="00935A06"/>
    <w:rsid w:val="009933F4"/>
    <w:rsid w:val="009A63FC"/>
    <w:rsid w:val="009E199A"/>
    <w:rsid w:val="009E3481"/>
    <w:rsid w:val="00A1748E"/>
    <w:rsid w:val="00A24180"/>
    <w:rsid w:val="00A256B0"/>
    <w:rsid w:val="00A2686F"/>
    <w:rsid w:val="00A411C4"/>
    <w:rsid w:val="00A85589"/>
    <w:rsid w:val="00A93AC4"/>
    <w:rsid w:val="00AB4C79"/>
    <w:rsid w:val="00AD1FB1"/>
    <w:rsid w:val="00AD64C8"/>
    <w:rsid w:val="00AF3F80"/>
    <w:rsid w:val="00B2650C"/>
    <w:rsid w:val="00B3325E"/>
    <w:rsid w:val="00B7026C"/>
    <w:rsid w:val="00B766BC"/>
    <w:rsid w:val="00B92A95"/>
    <w:rsid w:val="00B93E95"/>
    <w:rsid w:val="00BB6E8F"/>
    <w:rsid w:val="00BC165C"/>
    <w:rsid w:val="00BE0458"/>
    <w:rsid w:val="00C1560E"/>
    <w:rsid w:val="00C46F41"/>
    <w:rsid w:val="00C53822"/>
    <w:rsid w:val="00C6327D"/>
    <w:rsid w:val="00CA3F2B"/>
    <w:rsid w:val="00D10197"/>
    <w:rsid w:val="00D673B1"/>
    <w:rsid w:val="00D8437F"/>
    <w:rsid w:val="00D973E5"/>
    <w:rsid w:val="00DA6CE3"/>
    <w:rsid w:val="00DC3049"/>
    <w:rsid w:val="00DD0C41"/>
    <w:rsid w:val="00DD4110"/>
    <w:rsid w:val="00DE1955"/>
    <w:rsid w:val="00DE5F3A"/>
    <w:rsid w:val="00E03E66"/>
    <w:rsid w:val="00E3517E"/>
    <w:rsid w:val="00E67660"/>
    <w:rsid w:val="00EC041A"/>
    <w:rsid w:val="00EC3F3E"/>
    <w:rsid w:val="00EF2748"/>
    <w:rsid w:val="00F2298A"/>
    <w:rsid w:val="00F25C20"/>
    <w:rsid w:val="00F361DE"/>
    <w:rsid w:val="00F5499A"/>
    <w:rsid w:val="00F67DD7"/>
    <w:rsid w:val="00FA5FAB"/>
    <w:rsid w:val="00FE327E"/>
    <w:rsid w:val="00FF59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001D"/>
  <w15:chartTrackingRefBased/>
  <w15:docId w15:val="{07784B2E-0B33-8647-88C8-4E0D8A32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47"/>
    <w:pPr>
      <w:spacing w:after="160" w:line="259" w:lineRule="auto"/>
    </w:pPr>
    <w:rPr>
      <w:rFonts w:ascii="Arial" w:hAnsi="Arial"/>
      <w:sz w:val="22"/>
      <w:szCs w:val="22"/>
    </w:rPr>
  </w:style>
  <w:style w:type="paragraph" w:styleId="berschrift1">
    <w:name w:val="heading 1"/>
    <w:basedOn w:val="Standard"/>
    <w:link w:val="berschrift1Zchn"/>
    <w:uiPriority w:val="9"/>
    <w:qFormat/>
    <w:rsid w:val="002C6E47"/>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C6E47"/>
    <w:pPr>
      <w:keepNext/>
      <w:keepLines/>
      <w:spacing w:before="40" w:after="0"/>
      <w:outlineLvl w:val="1"/>
    </w:pPr>
    <w:rPr>
      <w:rFonts w:eastAsiaTheme="majorEastAsia" w:cstheme="majorBidi"/>
      <w:b/>
      <w:color w:val="000000" w:themeColor="text1"/>
      <w:sz w:val="28"/>
      <w:szCs w:val="26"/>
    </w:rPr>
  </w:style>
  <w:style w:type="paragraph" w:styleId="berschrift5">
    <w:name w:val="heading 5"/>
    <w:basedOn w:val="Standard"/>
    <w:next w:val="Standard"/>
    <w:link w:val="berschrift5Zchn"/>
    <w:uiPriority w:val="9"/>
    <w:unhideWhenUsed/>
    <w:qFormat/>
    <w:rsid w:val="00F25C20"/>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47"/>
    <w:rPr>
      <w:rFonts w:ascii="Arial" w:eastAsia="Times New Roman" w:hAnsi="Arial" w:cs="Times New Roman"/>
      <w:b/>
      <w:bCs/>
      <w:kern w:val="36"/>
      <w:sz w:val="48"/>
      <w:szCs w:val="48"/>
      <w:lang w:eastAsia="de-DE"/>
    </w:rPr>
  </w:style>
  <w:style w:type="character" w:customStyle="1" w:styleId="berschrift2Zchn">
    <w:name w:val="Überschrift 2 Zchn"/>
    <w:basedOn w:val="Absatz-Standardschriftart"/>
    <w:link w:val="berschrift2"/>
    <w:uiPriority w:val="9"/>
    <w:rsid w:val="002C6E47"/>
    <w:rPr>
      <w:rFonts w:ascii="Arial" w:eastAsiaTheme="majorEastAsia" w:hAnsi="Arial" w:cstheme="majorBidi"/>
      <w:b/>
      <w:color w:val="000000" w:themeColor="text1"/>
      <w:sz w:val="28"/>
      <w:szCs w:val="26"/>
    </w:rPr>
  </w:style>
  <w:style w:type="character" w:customStyle="1" w:styleId="berschrift5Zchn">
    <w:name w:val="Überschrift 5 Zchn"/>
    <w:basedOn w:val="Absatz-Standardschriftart"/>
    <w:link w:val="berschrift5"/>
    <w:uiPriority w:val="9"/>
    <w:rsid w:val="00F25C20"/>
    <w:rPr>
      <w:rFonts w:asciiTheme="majorHAnsi" w:eastAsiaTheme="majorEastAsia" w:hAnsiTheme="majorHAnsi" w:cstheme="majorBidi"/>
      <w:color w:val="00AB96"/>
      <w:sz w:val="22"/>
      <w:szCs w:val="22"/>
    </w:rPr>
  </w:style>
  <w:style w:type="paragraph" w:styleId="StandardWeb">
    <w:name w:val="Normal (Web)"/>
    <w:basedOn w:val="Standard"/>
    <w:uiPriority w:val="99"/>
    <w:unhideWhenUsed/>
    <w:rsid w:val="00F25C2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25C20"/>
    <w:pPr>
      <w:ind w:left="720"/>
      <w:contextualSpacing/>
    </w:pPr>
  </w:style>
  <w:style w:type="paragraph" w:styleId="Kopfzeile">
    <w:name w:val="header"/>
    <w:basedOn w:val="Standard"/>
    <w:link w:val="KopfzeileZchn"/>
    <w:uiPriority w:val="99"/>
    <w:unhideWhenUsed/>
    <w:rsid w:val="00F25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5C20"/>
    <w:rPr>
      <w:sz w:val="22"/>
      <w:szCs w:val="22"/>
    </w:rPr>
  </w:style>
  <w:style w:type="paragraph" w:styleId="Fuzeile">
    <w:name w:val="footer"/>
    <w:basedOn w:val="Standard"/>
    <w:link w:val="FuzeileZchn"/>
    <w:uiPriority w:val="99"/>
    <w:unhideWhenUsed/>
    <w:rsid w:val="00F25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5C20"/>
    <w:rPr>
      <w:sz w:val="22"/>
      <w:szCs w:val="22"/>
    </w:rPr>
  </w:style>
  <w:style w:type="paragraph" w:styleId="KeinLeerraum">
    <w:name w:val="No Spacing"/>
    <w:uiPriority w:val="1"/>
    <w:qFormat/>
    <w:rsid w:val="002C6E47"/>
    <w:rPr>
      <w:rFonts w:ascii="Arial" w:hAnsi="Arial"/>
      <w:sz w:val="22"/>
      <w:szCs w:val="22"/>
    </w:rPr>
  </w:style>
  <w:style w:type="paragraph" w:styleId="Sprechblasentext">
    <w:name w:val="Balloon Text"/>
    <w:basedOn w:val="Standard"/>
    <w:link w:val="SprechblasentextZchn"/>
    <w:uiPriority w:val="99"/>
    <w:semiHidden/>
    <w:unhideWhenUsed/>
    <w:rsid w:val="000B41B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41B2"/>
    <w:rPr>
      <w:rFonts w:ascii="Segoe UI" w:hAnsi="Segoe UI" w:cs="Segoe UI"/>
      <w:sz w:val="18"/>
      <w:szCs w:val="18"/>
    </w:rPr>
  </w:style>
  <w:style w:type="paragraph" w:customStyle="1" w:styleId="Tabelle">
    <w:name w:val="Tabelle"/>
    <w:basedOn w:val="Standard"/>
    <w:rsid w:val="00036647"/>
    <w:pPr>
      <w:tabs>
        <w:tab w:val="left" w:pos="851"/>
      </w:tabs>
      <w:spacing w:after="0" w:line="240" w:lineRule="auto"/>
    </w:pPr>
    <w:rPr>
      <w:rFonts w:eastAsia="Times New Roman" w:cs="Times New Roman"/>
      <w:sz w:val="20"/>
      <w:szCs w:val="20"/>
      <w:lang w:eastAsia="de-DE"/>
    </w:rPr>
  </w:style>
  <w:style w:type="paragraph" w:customStyle="1" w:styleId="Tabelle-Punktabsatz">
    <w:name w:val="Tabelle-Punktabsatz"/>
    <w:basedOn w:val="Standard"/>
    <w:rsid w:val="00036647"/>
    <w:pPr>
      <w:numPr>
        <w:numId w:val="14"/>
      </w:numPr>
      <w:tabs>
        <w:tab w:val="left" w:pos="170"/>
      </w:tabs>
      <w:spacing w:after="0" w:line="240" w:lineRule="auto"/>
    </w:pPr>
    <w:rPr>
      <w:rFonts w:eastAsia="Times New Roman" w:cs="Times New Roman"/>
      <w:sz w:val="20"/>
      <w:szCs w:val="24"/>
      <w:lang w:eastAsia="de-DE"/>
    </w:rPr>
  </w:style>
  <w:style w:type="paragraph" w:customStyle="1" w:styleId="Tabelle-berschrift">
    <w:name w:val="Tabelle-Überschrift"/>
    <w:basedOn w:val="Textkrper"/>
    <w:rsid w:val="00036647"/>
    <w:pPr>
      <w:spacing w:before="60" w:after="60" w:line="240" w:lineRule="auto"/>
    </w:pPr>
    <w:rPr>
      <w:rFonts w:eastAsia="Times New Roman" w:cs="Times New Roman"/>
      <w:b/>
      <w:sz w:val="20"/>
      <w:szCs w:val="24"/>
      <w:lang w:eastAsia="de-DE"/>
    </w:rPr>
  </w:style>
  <w:style w:type="paragraph" w:customStyle="1" w:styleId="Tabelleklein">
    <w:name w:val="Tabelle klein"/>
    <w:basedOn w:val="Tabelle"/>
    <w:rsid w:val="00036647"/>
    <w:rPr>
      <w:sz w:val="16"/>
    </w:rPr>
  </w:style>
  <w:style w:type="paragraph" w:styleId="Textkrper">
    <w:name w:val="Body Text"/>
    <w:basedOn w:val="Standard"/>
    <w:link w:val="TextkrperZchn"/>
    <w:uiPriority w:val="99"/>
    <w:semiHidden/>
    <w:unhideWhenUsed/>
    <w:rsid w:val="00036647"/>
    <w:pPr>
      <w:spacing w:after="120"/>
    </w:pPr>
  </w:style>
  <w:style w:type="character" w:customStyle="1" w:styleId="TextkrperZchn">
    <w:name w:val="Textkörper Zchn"/>
    <w:basedOn w:val="Absatz-Standardschriftart"/>
    <w:link w:val="Textkrper"/>
    <w:uiPriority w:val="99"/>
    <w:semiHidden/>
    <w:rsid w:val="0003664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1777</Words>
  <Characters>11196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Michael Maier</cp:lastModifiedBy>
  <cp:revision>3</cp:revision>
  <cp:lastPrinted>2020-06-25T06:38:00Z</cp:lastPrinted>
  <dcterms:created xsi:type="dcterms:W3CDTF">2020-10-20T14:31:00Z</dcterms:created>
  <dcterms:modified xsi:type="dcterms:W3CDTF">2020-10-20T14:45:00Z</dcterms:modified>
  <cp:category/>
</cp:coreProperties>
</file>